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93BF" w14:textId="77777777" w:rsidR="005633E8" w:rsidRDefault="005633E8" w:rsidP="00A83475">
      <w:pPr>
        <w:jc w:val="center"/>
        <w:rPr>
          <w:rFonts w:ascii="Arial" w:hAnsi="Arial" w:cs="Arial"/>
          <w:b/>
          <w:sz w:val="36"/>
          <w:szCs w:val="36"/>
        </w:rPr>
      </w:pPr>
      <w:bookmarkStart w:id="0" w:name="_GoBack"/>
      <w:bookmarkEnd w:id="0"/>
    </w:p>
    <w:p w14:paraId="18CBA589" w14:textId="77777777" w:rsidR="005633E8" w:rsidRDefault="005633E8" w:rsidP="00A83475">
      <w:pPr>
        <w:jc w:val="center"/>
        <w:rPr>
          <w:rFonts w:ascii="Arial" w:hAnsi="Arial" w:cs="Arial"/>
          <w:b/>
          <w:sz w:val="36"/>
          <w:szCs w:val="36"/>
        </w:rPr>
      </w:pPr>
    </w:p>
    <w:p w14:paraId="45739F7D" w14:textId="5532CC12" w:rsidR="00A83475" w:rsidRPr="00032E17" w:rsidRDefault="00A83475" w:rsidP="00A83475">
      <w:pPr>
        <w:jc w:val="center"/>
        <w:rPr>
          <w:rFonts w:ascii="Arial" w:hAnsi="Arial" w:cs="Arial"/>
          <w:b/>
          <w:sz w:val="36"/>
          <w:szCs w:val="36"/>
        </w:rPr>
      </w:pPr>
      <w:r>
        <w:rPr>
          <w:rFonts w:ascii="Arial" w:hAnsi="Arial" w:cs="Arial"/>
          <w:b/>
          <w:sz w:val="36"/>
          <w:szCs w:val="36"/>
        </w:rPr>
        <w:t>SELECTION QUESTIONNAIRE (SQ)</w:t>
      </w:r>
    </w:p>
    <w:p w14:paraId="570ABF0C" w14:textId="77777777" w:rsidR="00831660" w:rsidRDefault="00A83475" w:rsidP="00A834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0000"/>
          <w:sz w:val="40"/>
          <w:szCs w:val="40"/>
        </w:rPr>
      </w:pPr>
      <w:r w:rsidRPr="004C7BB7">
        <w:rPr>
          <w:rFonts w:ascii="Arial" w:hAnsi="Arial" w:cs="Arial"/>
          <w:b/>
          <w:sz w:val="36"/>
          <w:szCs w:val="36"/>
        </w:rPr>
        <w:br/>
        <w:t xml:space="preserve">for the provision of </w:t>
      </w:r>
      <w:r w:rsidRPr="004C7BB7">
        <w:rPr>
          <w:rFonts w:ascii="Arial" w:hAnsi="Arial" w:cs="Arial"/>
          <w:b/>
          <w:sz w:val="40"/>
          <w:szCs w:val="40"/>
        </w:rPr>
        <w:br/>
      </w:r>
    </w:p>
    <w:p w14:paraId="7FBA6821" w14:textId="2A714903" w:rsidR="00A83475" w:rsidRPr="00AC0FAF" w:rsidRDefault="00831660" w:rsidP="00A834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auto"/>
        </w:rPr>
      </w:pPr>
      <w:r w:rsidRPr="00AC0FAF">
        <w:rPr>
          <w:rFonts w:ascii="Arial" w:hAnsi="Arial" w:cs="Arial"/>
          <w:b/>
          <w:color w:val="auto"/>
          <w:sz w:val="40"/>
          <w:szCs w:val="40"/>
        </w:rPr>
        <w:t>PAYROLL AND HR SERVICES OUTSOURCING</w:t>
      </w:r>
    </w:p>
    <w:p w14:paraId="2D39C582" w14:textId="77777777" w:rsidR="00A83475" w:rsidRPr="00AC0FAF" w:rsidRDefault="00A83475" w:rsidP="00A83475">
      <w:pPr>
        <w:jc w:val="center"/>
        <w:rPr>
          <w:rFonts w:ascii="Arial" w:hAnsi="Arial" w:cs="Arial"/>
          <w:b/>
          <w:color w:val="auto"/>
          <w:sz w:val="36"/>
          <w:szCs w:val="36"/>
        </w:rPr>
      </w:pPr>
    </w:p>
    <w:p w14:paraId="1C5AC819" w14:textId="77777777" w:rsidR="00A83475" w:rsidRPr="00AC0FAF" w:rsidRDefault="00A83475" w:rsidP="00A83475">
      <w:pPr>
        <w:jc w:val="center"/>
        <w:rPr>
          <w:rFonts w:ascii="Arial" w:hAnsi="Arial" w:cs="Arial"/>
          <w:b/>
          <w:color w:val="auto"/>
          <w:sz w:val="36"/>
          <w:szCs w:val="36"/>
        </w:rPr>
      </w:pPr>
      <w:r w:rsidRPr="00AC0FAF">
        <w:rPr>
          <w:rFonts w:ascii="Arial" w:hAnsi="Arial" w:cs="Arial"/>
          <w:b/>
          <w:color w:val="auto"/>
          <w:sz w:val="36"/>
          <w:szCs w:val="36"/>
        </w:rPr>
        <w:t>on behalf of</w:t>
      </w:r>
    </w:p>
    <w:p w14:paraId="61BB1F94" w14:textId="77777777" w:rsidR="00A83475" w:rsidRPr="00AC0FAF" w:rsidRDefault="00A83475" w:rsidP="00A83475">
      <w:pPr>
        <w:jc w:val="center"/>
        <w:rPr>
          <w:rFonts w:ascii="Arial" w:hAnsi="Arial" w:cs="Arial"/>
          <w:b/>
          <w:color w:val="auto"/>
          <w:sz w:val="36"/>
          <w:szCs w:val="36"/>
        </w:rPr>
      </w:pPr>
    </w:p>
    <w:p w14:paraId="6F189DDA" w14:textId="0F33C2A8" w:rsidR="00A83475" w:rsidRPr="00AC0FAF" w:rsidRDefault="00831660" w:rsidP="00A83475">
      <w:pPr>
        <w:jc w:val="center"/>
        <w:rPr>
          <w:rFonts w:ascii="Arial" w:hAnsi="Arial" w:cs="Arial"/>
          <w:b/>
          <w:color w:val="auto"/>
          <w:sz w:val="36"/>
          <w:szCs w:val="36"/>
        </w:rPr>
      </w:pPr>
      <w:r w:rsidRPr="00AC0FAF">
        <w:rPr>
          <w:rFonts w:ascii="Arial" w:hAnsi="Arial" w:cs="Arial"/>
          <w:b/>
          <w:color w:val="auto"/>
          <w:sz w:val="36"/>
          <w:szCs w:val="36"/>
        </w:rPr>
        <w:t>EP UK Investments Ltd</w:t>
      </w:r>
    </w:p>
    <w:p w14:paraId="1E6CAEB5" w14:textId="77777777" w:rsidR="00A83475" w:rsidRPr="00AC0FAF" w:rsidRDefault="00A83475" w:rsidP="00A83475">
      <w:pPr>
        <w:jc w:val="center"/>
        <w:rPr>
          <w:rFonts w:ascii="Arial" w:hAnsi="Arial" w:cs="Arial"/>
          <w:b/>
          <w:color w:val="auto"/>
          <w:sz w:val="36"/>
          <w:szCs w:val="36"/>
        </w:rPr>
      </w:pPr>
    </w:p>
    <w:p w14:paraId="4A7708A1" w14:textId="743594B1" w:rsidR="00A83475" w:rsidRPr="00AC0FAF" w:rsidRDefault="00831660" w:rsidP="00A83475">
      <w:pPr>
        <w:jc w:val="center"/>
        <w:rPr>
          <w:rFonts w:ascii="Arial" w:hAnsi="Arial" w:cs="Arial"/>
          <w:b/>
          <w:color w:val="auto"/>
          <w:sz w:val="36"/>
          <w:szCs w:val="36"/>
        </w:rPr>
      </w:pPr>
      <w:r w:rsidRPr="00AC0FAF">
        <w:rPr>
          <w:rFonts w:ascii="Arial" w:hAnsi="Arial" w:cs="Arial"/>
          <w:b/>
          <w:color w:val="auto"/>
          <w:sz w:val="36"/>
          <w:szCs w:val="36"/>
        </w:rPr>
        <w:t>October 2019</w:t>
      </w:r>
    </w:p>
    <w:p w14:paraId="5392EF24" w14:textId="77777777" w:rsidR="00A83475" w:rsidRDefault="00A83475" w:rsidP="00A83475">
      <w:pPr>
        <w:shd w:val="clear" w:color="auto" w:fill="FFFFFF"/>
        <w:spacing w:before="250" w:after="250" w:line="270" w:lineRule="atLeast"/>
        <w:rPr>
          <w:rFonts w:ascii="Arial" w:hAnsi="Arial" w:cs="Arial"/>
          <w:b/>
          <w:u w:val="single"/>
        </w:rPr>
      </w:pPr>
    </w:p>
    <w:p w14:paraId="46ED0C13" w14:textId="1ED8B70D" w:rsidR="00A83475" w:rsidRPr="002F7955" w:rsidRDefault="00A83475" w:rsidP="00A83475">
      <w:pPr>
        <w:shd w:val="clear" w:color="auto" w:fill="FFFFFF"/>
        <w:spacing w:before="250" w:after="250" w:line="270" w:lineRule="atLeast"/>
        <w:jc w:val="center"/>
        <w:rPr>
          <w:rFonts w:ascii="Arial" w:hAnsi="Arial" w:cs="Arial"/>
          <w:b/>
        </w:rPr>
      </w:pPr>
      <w:r w:rsidRPr="00934720">
        <w:rPr>
          <w:rFonts w:ascii="Arial" w:hAnsi="Arial" w:cs="Arial"/>
          <w:b/>
        </w:rPr>
        <w:t xml:space="preserve">Upon downloading the Selection Questionnaire, Economic Operators must immediately provide a contact name, email address and telephone number for their organisation to </w:t>
      </w:r>
      <w:hyperlink r:id="rId7" w:history="1">
        <w:r w:rsidR="00831660" w:rsidRPr="00E8724C">
          <w:rPr>
            <w:rStyle w:val="Hyperlink"/>
            <w:rFonts w:ascii="Arial" w:hAnsi="Arial" w:cs="Arial"/>
            <w:b/>
          </w:rPr>
          <w:t>payroll.hr.outsourcing@epkui.co.uk</w:t>
        </w:r>
      </w:hyperlink>
      <w:r w:rsidR="00831660">
        <w:rPr>
          <w:rFonts w:ascii="Arial" w:hAnsi="Arial" w:cs="Arial"/>
          <w:b/>
          <w:color w:val="FF0000"/>
        </w:rPr>
        <w:t xml:space="preserve"> </w:t>
      </w:r>
      <w:r w:rsidRPr="00934720">
        <w:rPr>
          <w:rFonts w:ascii="Arial" w:hAnsi="Arial" w:cs="Arial"/>
          <w:b/>
        </w:rPr>
        <w:t>in order to receive clarification responses. It is the responsibility of each Economic Operator to register in this manner.</w:t>
      </w:r>
      <w:r w:rsidRPr="002F7955">
        <w:rPr>
          <w:rFonts w:ascii="Arial" w:hAnsi="Arial" w:cs="Arial"/>
          <w:b/>
        </w:rPr>
        <w:t xml:space="preserve"> </w:t>
      </w:r>
    </w:p>
    <w:p w14:paraId="0EF50022" w14:textId="77777777" w:rsidR="0035749E" w:rsidRDefault="0035749E" w:rsidP="0035749E">
      <w:pPr>
        <w:pStyle w:val="Normal1"/>
      </w:pPr>
    </w:p>
    <w:p w14:paraId="6812D9E9" w14:textId="77777777" w:rsidR="00A83475" w:rsidRDefault="00A83475" w:rsidP="0035749E">
      <w:pPr>
        <w:pStyle w:val="Heading1"/>
        <w:contextualSpacing w:val="0"/>
        <w:rPr>
          <w:sz w:val="28"/>
          <w:szCs w:val="28"/>
        </w:rPr>
      </w:pPr>
    </w:p>
    <w:p w14:paraId="363EBD60" w14:textId="77777777" w:rsidR="00A83475" w:rsidRDefault="00A83475" w:rsidP="0035749E">
      <w:pPr>
        <w:pStyle w:val="Heading1"/>
        <w:contextualSpacing w:val="0"/>
        <w:rPr>
          <w:sz w:val="28"/>
          <w:szCs w:val="28"/>
        </w:rPr>
      </w:pPr>
    </w:p>
    <w:p w14:paraId="1FF3DDC6" w14:textId="77777777" w:rsidR="00A83475" w:rsidRDefault="00A83475" w:rsidP="0035749E">
      <w:pPr>
        <w:pStyle w:val="Heading1"/>
        <w:contextualSpacing w:val="0"/>
        <w:rPr>
          <w:sz w:val="28"/>
          <w:szCs w:val="28"/>
        </w:rPr>
      </w:pPr>
    </w:p>
    <w:p w14:paraId="698FBCDC" w14:textId="77777777" w:rsidR="00A83475" w:rsidRDefault="00A83475" w:rsidP="0035749E">
      <w:pPr>
        <w:pStyle w:val="Heading1"/>
        <w:contextualSpacing w:val="0"/>
        <w:rPr>
          <w:sz w:val="28"/>
          <w:szCs w:val="28"/>
        </w:rPr>
      </w:pPr>
    </w:p>
    <w:p w14:paraId="4A4D2C26" w14:textId="77777777" w:rsidR="00A83475" w:rsidRDefault="00A83475" w:rsidP="0035749E">
      <w:pPr>
        <w:pStyle w:val="Heading1"/>
        <w:contextualSpacing w:val="0"/>
        <w:rPr>
          <w:sz w:val="28"/>
          <w:szCs w:val="28"/>
        </w:rPr>
      </w:pPr>
    </w:p>
    <w:p w14:paraId="0DA37AAF" w14:textId="77777777" w:rsidR="00817E74" w:rsidRDefault="00817E74" w:rsidP="00817E74">
      <w:pPr>
        <w:pStyle w:val="Normal1"/>
      </w:pPr>
    </w:p>
    <w:p w14:paraId="53A64CFC" w14:textId="77777777" w:rsidR="00817E74" w:rsidRDefault="00817E74" w:rsidP="00817E74">
      <w:pPr>
        <w:pStyle w:val="Normal1"/>
      </w:pPr>
    </w:p>
    <w:p w14:paraId="2DE44F57" w14:textId="77777777" w:rsidR="00817E74" w:rsidRDefault="00817E74" w:rsidP="00817E74">
      <w:pPr>
        <w:pStyle w:val="Normal1"/>
      </w:pPr>
    </w:p>
    <w:p w14:paraId="2AC496BF" w14:textId="7AF332A7" w:rsidR="00831660" w:rsidRDefault="00831660">
      <w:pPr>
        <w:spacing w:after="160" w:line="259" w:lineRule="auto"/>
      </w:pPr>
      <w:r>
        <w:br w:type="page"/>
      </w:r>
    </w:p>
    <w:p w14:paraId="5EEB3511" w14:textId="77777777" w:rsidR="00817E74" w:rsidRDefault="00817E74" w:rsidP="00817E74">
      <w:pPr>
        <w:pStyle w:val="Normal1"/>
      </w:pPr>
    </w:p>
    <w:p w14:paraId="52D7E491" w14:textId="77777777" w:rsidR="00817E74" w:rsidRPr="00817E74" w:rsidRDefault="00817E74" w:rsidP="00817E74">
      <w:pPr>
        <w:pStyle w:val="Normal1"/>
      </w:pPr>
    </w:p>
    <w:p w14:paraId="3F687DF2" w14:textId="77777777" w:rsidR="00817E74" w:rsidRDefault="00817E74" w:rsidP="00817E74">
      <w:pPr>
        <w:numPr>
          <w:ilvl w:val="0"/>
          <w:numId w:val="21"/>
        </w:numPr>
        <w:pBdr>
          <w:left w:val="none" w:sz="0" w:space="3" w:color="auto"/>
        </w:pBdr>
        <w:ind w:left="360" w:hanging="342"/>
        <w:jc w:val="both"/>
        <w:rPr>
          <w:rFonts w:ascii="Arial" w:eastAsia="Arial" w:hAnsi="Arial" w:cs="Arial"/>
          <w:b/>
          <w:bCs/>
          <w:sz w:val="22"/>
          <w:szCs w:val="22"/>
        </w:rPr>
      </w:pPr>
      <w:r>
        <w:rPr>
          <w:rFonts w:ascii="Arial" w:eastAsia="Arial" w:hAnsi="Arial" w:cs="Arial"/>
          <w:b/>
          <w:bCs/>
          <w:sz w:val="22"/>
          <w:szCs w:val="22"/>
        </w:rPr>
        <w:t xml:space="preserve">Introduction </w:t>
      </w:r>
    </w:p>
    <w:p w14:paraId="26B47CA4" w14:textId="77777777" w:rsidR="00817E74" w:rsidRPr="003B01B5" w:rsidRDefault="00817E74" w:rsidP="00817E74">
      <w:pPr>
        <w:jc w:val="both"/>
        <w:rPr>
          <w:rFonts w:ascii="Arial" w:hAnsi="Arial" w:cs="Arial"/>
          <w:sz w:val="22"/>
          <w:szCs w:val="22"/>
        </w:rPr>
      </w:pPr>
    </w:p>
    <w:p w14:paraId="2DC22631" w14:textId="34908674" w:rsidR="00817E74" w:rsidRPr="00AC0FAF" w:rsidRDefault="00831660" w:rsidP="00831660">
      <w:pPr>
        <w:pStyle w:val="NoSpacing"/>
        <w:jc w:val="both"/>
        <w:rPr>
          <w:rFonts w:ascii="Arial" w:hAnsi="Arial" w:cs="Arial"/>
          <w:color w:val="auto"/>
          <w:sz w:val="22"/>
          <w:szCs w:val="22"/>
        </w:rPr>
      </w:pPr>
      <w:r w:rsidRPr="00AC0FAF">
        <w:rPr>
          <w:rFonts w:ascii="Arial" w:hAnsi="Arial" w:cs="Arial"/>
          <w:color w:val="auto"/>
          <w:sz w:val="22"/>
          <w:szCs w:val="22"/>
        </w:rPr>
        <w:t>EP UK Investments (EPUKI) is a UK energy company, primarily focusing on power generation from conventional and renewable sources.</w:t>
      </w:r>
    </w:p>
    <w:p w14:paraId="2782E141" w14:textId="630832EC" w:rsidR="00831660" w:rsidRPr="00AC0FAF" w:rsidRDefault="00831660" w:rsidP="00831660">
      <w:pPr>
        <w:pStyle w:val="NoSpacing"/>
        <w:jc w:val="both"/>
        <w:rPr>
          <w:rFonts w:ascii="Arial" w:hAnsi="Arial" w:cs="Arial"/>
          <w:color w:val="auto"/>
          <w:sz w:val="22"/>
          <w:szCs w:val="22"/>
        </w:rPr>
      </w:pPr>
    </w:p>
    <w:p w14:paraId="57F6EFF4" w14:textId="511CE3FD" w:rsidR="00831660" w:rsidRPr="00AC0FAF" w:rsidRDefault="00831660" w:rsidP="00831660">
      <w:pPr>
        <w:pStyle w:val="NoSpacing"/>
        <w:jc w:val="both"/>
        <w:rPr>
          <w:rFonts w:ascii="Arial" w:hAnsi="Arial" w:cs="Arial"/>
          <w:color w:val="auto"/>
          <w:sz w:val="22"/>
          <w:szCs w:val="22"/>
        </w:rPr>
      </w:pPr>
      <w:r w:rsidRPr="00AC0FAF">
        <w:rPr>
          <w:rFonts w:ascii="Arial" w:hAnsi="Arial" w:cs="Arial"/>
          <w:color w:val="auto"/>
          <w:sz w:val="22"/>
          <w:szCs w:val="22"/>
        </w:rPr>
        <w:t xml:space="preserve">EPUKI represents the UK interests of </w:t>
      </w:r>
      <w:hyperlink r:id="rId8" w:tgtFrame="_blank" w:history="1">
        <w:proofErr w:type="spellStart"/>
        <w:r w:rsidRPr="00AC0FAF">
          <w:rPr>
            <w:rStyle w:val="Hyperlink"/>
            <w:rFonts w:ascii="Arial" w:eastAsia="Arial" w:hAnsi="Arial" w:cs="Arial"/>
            <w:b/>
            <w:bCs/>
            <w:color w:val="auto"/>
            <w:sz w:val="22"/>
            <w:szCs w:val="22"/>
          </w:rPr>
          <w:t>Energetický</w:t>
        </w:r>
        <w:proofErr w:type="spellEnd"/>
        <w:r w:rsidRPr="00AC0FAF">
          <w:rPr>
            <w:rStyle w:val="Hyperlink"/>
            <w:rFonts w:ascii="Arial" w:eastAsia="Arial" w:hAnsi="Arial" w:cs="Arial"/>
            <w:b/>
            <w:bCs/>
            <w:color w:val="auto"/>
            <w:sz w:val="22"/>
            <w:szCs w:val="22"/>
          </w:rPr>
          <w:t xml:space="preserve"> a </w:t>
        </w:r>
        <w:proofErr w:type="spellStart"/>
        <w:r w:rsidRPr="00AC0FAF">
          <w:rPr>
            <w:rStyle w:val="Hyperlink"/>
            <w:rFonts w:ascii="Arial" w:eastAsia="Arial" w:hAnsi="Arial" w:cs="Arial"/>
            <w:b/>
            <w:bCs/>
            <w:color w:val="auto"/>
            <w:sz w:val="22"/>
            <w:szCs w:val="22"/>
          </w:rPr>
          <w:t>průmyslový</w:t>
        </w:r>
        <w:proofErr w:type="spellEnd"/>
        <w:r w:rsidRPr="00AC0FAF">
          <w:rPr>
            <w:rStyle w:val="Hyperlink"/>
            <w:rFonts w:ascii="Arial" w:eastAsia="Arial" w:hAnsi="Arial" w:cs="Arial"/>
            <w:b/>
            <w:bCs/>
            <w:color w:val="auto"/>
            <w:sz w:val="22"/>
            <w:szCs w:val="22"/>
          </w:rPr>
          <w:t xml:space="preserve"> holding (EPH)</w:t>
        </w:r>
      </w:hyperlink>
      <w:r w:rsidRPr="00AC0FAF">
        <w:rPr>
          <w:rFonts w:ascii="Arial" w:hAnsi="Arial" w:cs="Arial"/>
          <w:color w:val="auto"/>
          <w:sz w:val="22"/>
          <w:szCs w:val="22"/>
        </w:rPr>
        <w:t>, a leading Central European energy group that owns and operates assets in the Czech Republic, the Slovak Republic, Germany, Italy, the UK and Hungary. EPH is a vertically integrated energy utility covering the complete value chain ranging from highly efficient cogeneration, power generation, and natural gas transmission, gas storage, gas and electricity distribution and supply. The 50 companies in the group employ nearly 25,000 people.</w:t>
      </w:r>
    </w:p>
    <w:p w14:paraId="5C6337C0" w14:textId="77777777" w:rsidR="00831660" w:rsidRPr="00AC0FAF" w:rsidRDefault="00831660" w:rsidP="00831660">
      <w:pPr>
        <w:pStyle w:val="NoSpacing"/>
        <w:jc w:val="both"/>
        <w:rPr>
          <w:rFonts w:ascii="Arial" w:hAnsi="Arial" w:cs="Arial"/>
          <w:color w:val="auto"/>
          <w:sz w:val="22"/>
          <w:szCs w:val="22"/>
        </w:rPr>
      </w:pPr>
    </w:p>
    <w:p w14:paraId="37604F04" w14:textId="4C486DA8" w:rsidR="00831660" w:rsidRPr="00AC0FAF" w:rsidRDefault="00831660" w:rsidP="00831660">
      <w:pPr>
        <w:pStyle w:val="NoSpacing"/>
        <w:jc w:val="both"/>
        <w:rPr>
          <w:rFonts w:ascii="Arial" w:hAnsi="Arial" w:cs="Arial"/>
          <w:color w:val="auto"/>
          <w:sz w:val="22"/>
          <w:szCs w:val="22"/>
        </w:rPr>
      </w:pPr>
      <w:r w:rsidRPr="00AC0FAF">
        <w:rPr>
          <w:rFonts w:ascii="Arial" w:hAnsi="Arial" w:cs="Arial"/>
          <w:color w:val="auto"/>
          <w:sz w:val="22"/>
          <w:szCs w:val="22"/>
        </w:rPr>
        <w:t>EPH is the largest supplier of heat in the Czech Republic, the biggest electricity producer and the second biggest electricity distributor and supplier in Slovakia and ranks as the second biggest lignite producer in Germany. It is also an operator of a robust transmission network in Europe, a key transporter of Russian natural gas to Europe and the biggest gas distributor in Slovakia. In total it has 22 GW of heat and power capacity including coal, lignite and renewables. </w:t>
      </w:r>
    </w:p>
    <w:p w14:paraId="11A3A62B" w14:textId="77777777" w:rsidR="00831660" w:rsidRPr="00AC0FAF" w:rsidRDefault="00831660" w:rsidP="00831660">
      <w:pPr>
        <w:pStyle w:val="NoSpacing"/>
        <w:jc w:val="both"/>
        <w:rPr>
          <w:rFonts w:ascii="Arial" w:hAnsi="Arial" w:cs="Arial"/>
          <w:color w:val="auto"/>
          <w:sz w:val="22"/>
          <w:szCs w:val="22"/>
        </w:rPr>
      </w:pPr>
    </w:p>
    <w:p w14:paraId="29FF2732" w14:textId="77777777" w:rsidR="00714E9C" w:rsidRPr="00AC0FAF" w:rsidRDefault="00831660" w:rsidP="00831660">
      <w:pPr>
        <w:pStyle w:val="NoSpacing"/>
        <w:jc w:val="both"/>
        <w:rPr>
          <w:rFonts w:ascii="Arial" w:hAnsi="Arial" w:cs="Arial"/>
          <w:color w:val="auto"/>
          <w:sz w:val="22"/>
          <w:szCs w:val="22"/>
        </w:rPr>
      </w:pPr>
      <w:r w:rsidRPr="00AC0FAF">
        <w:rPr>
          <w:rFonts w:ascii="Arial" w:hAnsi="Arial" w:cs="Arial"/>
          <w:color w:val="auto"/>
          <w:sz w:val="22"/>
          <w:szCs w:val="22"/>
        </w:rPr>
        <w:t xml:space="preserve">EPH entered the UK market in 2015 through the purchase of Eggborough Power Limited, an independent power generator which owned and operated a 2,000 MW coal-fired power station in Yorkshire. In 2016, EPH purchased Lynemouth Power Limited, the owner and operator of a 420 MW coal-fired power station in Northumberland. Lynemouth holds a Contract for Difference </w:t>
      </w:r>
      <w:r w:rsidR="00A76C49" w:rsidRPr="00AC0FAF">
        <w:rPr>
          <w:rFonts w:ascii="Arial" w:hAnsi="Arial" w:cs="Arial"/>
          <w:color w:val="auto"/>
          <w:sz w:val="22"/>
          <w:szCs w:val="22"/>
        </w:rPr>
        <w:t>and has undergone conversion to</w:t>
      </w:r>
      <w:r w:rsidRPr="00AC0FAF">
        <w:rPr>
          <w:rFonts w:ascii="Arial" w:hAnsi="Arial" w:cs="Arial"/>
          <w:color w:val="auto"/>
          <w:sz w:val="22"/>
          <w:szCs w:val="22"/>
        </w:rPr>
        <w:t xml:space="preserve"> full biomass. In September 2017 EPH acquired </w:t>
      </w:r>
      <w:proofErr w:type="spellStart"/>
      <w:r w:rsidRPr="00AC0FAF">
        <w:rPr>
          <w:rFonts w:ascii="Arial" w:hAnsi="Arial" w:cs="Arial"/>
          <w:color w:val="auto"/>
          <w:sz w:val="22"/>
          <w:szCs w:val="22"/>
        </w:rPr>
        <w:t>Langage</w:t>
      </w:r>
      <w:proofErr w:type="spellEnd"/>
      <w:r w:rsidRPr="00AC0FAF">
        <w:rPr>
          <w:rFonts w:ascii="Arial" w:hAnsi="Arial" w:cs="Arial"/>
          <w:color w:val="auto"/>
          <w:sz w:val="22"/>
          <w:szCs w:val="22"/>
        </w:rPr>
        <w:t xml:space="preserve"> and South Humber Bank combined cycle gas turbine (CCGT) power stations from Centrica plc, with a combined capacity of 2.3GW</w:t>
      </w:r>
      <w:r w:rsidR="00A76C49" w:rsidRPr="00AC0FAF">
        <w:rPr>
          <w:rFonts w:ascii="Arial" w:hAnsi="Arial" w:cs="Arial"/>
          <w:color w:val="auto"/>
          <w:sz w:val="22"/>
          <w:szCs w:val="22"/>
        </w:rPr>
        <w:t xml:space="preserve"> and in June 2019 EPH acquired </w:t>
      </w:r>
      <w:proofErr w:type="spellStart"/>
      <w:r w:rsidR="00A76C49" w:rsidRPr="00AC0FAF">
        <w:rPr>
          <w:rFonts w:ascii="Arial" w:hAnsi="Arial" w:cs="Arial"/>
          <w:color w:val="auto"/>
          <w:sz w:val="22"/>
          <w:szCs w:val="22"/>
        </w:rPr>
        <w:t>Ballylumford</w:t>
      </w:r>
      <w:proofErr w:type="spellEnd"/>
      <w:r w:rsidR="00A76C49" w:rsidRPr="00AC0FAF">
        <w:rPr>
          <w:rFonts w:ascii="Arial" w:hAnsi="Arial" w:cs="Arial"/>
          <w:color w:val="auto"/>
          <w:sz w:val="22"/>
          <w:szCs w:val="22"/>
        </w:rPr>
        <w:t xml:space="preserve"> and </w:t>
      </w:r>
      <w:proofErr w:type="spellStart"/>
      <w:r w:rsidR="00A76C49" w:rsidRPr="00AC0FAF">
        <w:rPr>
          <w:rFonts w:ascii="Arial" w:hAnsi="Arial" w:cs="Arial"/>
          <w:color w:val="auto"/>
          <w:sz w:val="22"/>
          <w:szCs w:val="22"/>
        </w:rPr>
        <w:t>Kilroot</w:t>
      </w:r>
      <w:proofErr w:type="spellEnd"/>
      <w:r w:rsidR="00A76C49" w:rsidRPr="00AC0FAF">
        <w:rPr>
          <w:rFonts w:ascii="Arial" w:hAnsi="Arial" w:cs="Arial"/>
          <w:color w:val="auto"/>
          <w:sz w:val="22"/>
          <w:szCs w:val="22"/>
        </w:rPr>
        <w:t xml:space="preserve"> power stations from AES, th</w:t>
      </w:r>
      <w:r w:rsidR="00803437" w:rsidRPr="00AC0FAF">
        <w:rPr>
          <w:rFonts w:ascii="Arial" w:hAnsi="Arial" w:cs="Arial"/>
          <w:color w:val="auto"/>
          <w:sz w:val="22"/>
          <w:szCs w:val="22"/>
        </w:rPr>
        <w:t>is acquisition included a CCGT</w:t>
      </w:r>
      <w:r w:rsidR="00714E9C" w:rsidRPr="00AC0FAF">
        <w:rPr>
          <w:rFonts w:ascii="Arial" w:hAnsi="Arial" w:cs="Arial"/>
          <w:color w:val="auto"/>
          <w:sz w:val="22"/>
          <w:szCs w:val="22"/>
        </w:rPr>
        <w:t>, battery storage facility, open cycle turbines and a coal-fired power station, all in Northern Ireland.</w:t>
      </w:r>
    </w:p>
    <w:p w14:paraId="6726201B" w14:textId="77777777" w:rsidR="00714E9C" w:rsidRPr="00AC0FAF" w:rsidRDefault="00714E9C" w:rsidP="00831660">
      <w:pPr>
        <w:pStyle w:val="NoSpacing"/>
        <w:jc w:val="both"/>
        <w:rPr>
          <w:rFonts w:ascii="Arial" w:hAnsi="Arial" w:cs="Arial"/>
          <w:color w:val="auto"/>
          <w:sz w:val="22"/>
          <w:szCs w:val="22"/>
        </w:rPr>
      </w:pPr>
    </w:p>
    <w:p w14:paraId="4C9661AF" w14:textId="3C8F791D" w:rsidR="00831660" w:rsidRPr="00AC0FAF" w:rsidRDefault="00831660" w:rsidP="00831660">
      <w:pPr>
        <w:pStyle w:val="NoSpacing"/>
        <w:jc w:val="both"/>
        <w:rPr>
          <w:rFonts w:ascii="Arial" w:hAnsi="Arial" w:cs="Arial"/>
          <w:color w:val="auto"/>
          <w:sz w:val="22"/>
          <w:szCs w:val="22"/>
        </w:rPr>
      </w:pPr>
      <w:r w:rsidRPr="00AC0FAF">
        <w:rPr>
          <w:rFonts w:ascii="Arial" w:hAnsi="Arial" w:cs="Arial"/>
          <w:color w:val="auto"/>
          <w:sz w:val="22"/>
          <w:szCs w:val="22"/>
        </w:rPr>
        <w:t>EPUKI continues to actively pursue other acquisitions and new build opportunities in the UK electricity market. </w:t>
      </w:r>
    </w:p>
    <w:p w14:paraId="705D98B5" w14:textId="77777777" w:rsidR="00831660" w:rsidRPr="00AC0FAF" w:rsidRDefault="00831660" w:rsidP="00817E74">
      <w:pPr>
        <w:jc w:val="both"/>
        <w:rPr>
          <w:color w:val="auto"/>
          <w:sz w:val="22"/>
          <w:szCs w:val="22"/>
        </w:rPr>
      </w:pPr>
    </w:p>
    <w:p w14:paraId="0C3FFD19" w14:textId="77777777" w:rsidR="00817E74" w:rsidRPr="00AC0FAF" w:rsidRDefault="00817E74" w:rsidP="00817E74">
      <w:pPr>
        <w:numPr>
          <w:ilvl w:val="0"/>
          <w:numId w:val="22"/>
        </w:numPr>
        <w:pBdr>
          <w:left w:val="none" w:sz="0" w:space="14" w:color="auto"/>
        </w:pBdr>
        <w:ind w:left="567" w:hanging="549"/>
        <w:jc w:val="both"/>
        <w:rPr>
          <w:rFonts w:ascii="Arial" w:eastAsia="Arial" w:hAnsi="Arial" w:cs="Arial"/>
          <w:b/>
          <w:bCs/>
          <w:color w:val="auto"/>
          <w:sz w:val="22"/>
          <w:szCs w:val="22"/>
        </w:rPr>
      </w:pPr>
      <w:r w:rsidRPr="00AC0FAF">
        <w:rPr>
          <w:rFonts w:ascii="Arial" w:eastAsia="Arial" w:hAnsi="Arial" w:cs="Arial"/>
          <w:b/>
          <w:bCs/>
          <w:color w:val="auto"/>
          <w:sz w:val="22"/>
          <w:szCs w:val="22"/>
        </w:rPr>
        <w:t>Background to the requirement</w:t>
      </w:r>
    </w:p>
    <w:p w14:paraId="0DDD5827" w14:textId="77777777" w:rsidR="00817E74" w:rsidRPr="00AC0FAF" w:rsidRDefault="00817E74" w:rsidP="00817E74">
      <w:pPr>
        <w:ind w:left="360"/>
        <w:jc w:val="both"/>
        <w:rPr>
          <w:color w:val="auto"/>
          <w:sz w:val="22"/>
          <w:szCs w:val="22"/>
        </w:rPr>
      </w:pPr>
    </w:p>
    <w:p w14:paraId="7F8B8480" w14:textId="77777777" w:rsidR="00817E74" w:rsidRPr="00AC0FAF" w:rsidRDefault="00817E74" w:rsidP="00817E74">
      <w:pPr>
        <w:ind w:left="567" w:hanging="567"/>
        <w:jc w:val="both"/>
        <w:rPr>
          <w:color w:val="auto"/>
          <w:sz w:val="22"/>
          <w:szCs w:val="22"/>
        </w:rPr>
      </w:pPr>
      <w:r w:rsidRPr="00AC0FAF">
        <w:rPr>
          <w:rFonts w:ascii="Arial" w:eastAsia="Arial" w:hAnsi="Arial" w:cs="Arial"/>
          <w:b/>
          <w:bCs/>
          <w:color w:val="auto"/>
          <w:sz w:val="22"/>
          <w:szCs w:val="22"/>
        </w:rPr>
        <w:t>2.1.</w:t>
      </w:r>
      <w:r w:rsidRPr="00AC0FAF">
        <w:rPr>
          <w:color w:val="auto"/>
          <w:sz w:val="14"/>
          <w:szCs w:val="14"/>
        </w:rPr>
        <w:t xml:space="preserve">       </w:t>
      </w:r>
      <w:r w:rsidRPr="00AC0FAF">
        <w:rPr>
          <w:rFonts w:ascii="Arial" w:eastAsia="Arial" w:hAnsi="Arial" w:cs="Arial"/>
          <w:b/>
          <w:bCs/>
          <w:color w:val="auto"/>
          <w:sz w:val="22"/>
          <w:szCs w:val="22"/>
        </w:rPr>
        <w:t>Overview</w:t>
      </w:r>
    </w:p>
    <w:p w14:paraId="26673121" w14:textId="77777777" w:rsidR="00817E74" w:rsidRPr="00AC0FAF" w:rsidRDefault="00817E74" w:rsidP="00817E74">
      <w:pPr>
        <w:jc w:val="both"/>
        <w:rPr>
          <w:color w:val="auto"/>
          <w:sz w:val="22"/>
          <w:szCs w:val="22"/>
        </w:rPr>
      </w:pPr>
    </w:p>
    <w:p w14:paraId="10A9DF43" w14:textId="5CFD9D72" w:rsidR="00714E9C" w:rsidRPr="00AC0FAF" w:rsidRDefault="00714E9C" w:rsidP="00714E9C">
      <w:pPr>
        <w:jc w:val="both"/>
        <w:rPr>
          <w:rFonts w:ascii="Arial" w:hAnsi="Arial" w:cs="Arial"/>
          <w:color w:val="auto"/>
          <w:sz w:val="22"/>
          <w:szCs w:val="22"/>
        </w:rPr>
      </w:pPr>
      <w:r w:rsidRPr="00AC0FAF">
        <w:rPr>
          <w:rFonts w:ascii="Arial" w:hAnsi="Arial" w:cs="Arial"/>
          <w:color w:val="auto"/>
          <w:sz w:val="22"/>
          <w:szCs w:val="22"/>
        </w:rPr>
        <w:t>EPUKI is now looking to outsource aspects of its Human Resources activities, notably payroll and pension administration although the scope of work may be extended in the future. The Company uses Cascade HR System for the management of employee data.</w:t>
      </w:r>
    </w:p>
    <w:p w14:paraId="088E0871" w14:textId="77777777" w:rsidR="00714E9C" w:rsidRPr="00AC0FAF" w:rsidRDefault="00714E9C" w:rsidP="00714E9C">
      <w:pPr>
        <w:jc w:val="both"/>
        <w:rPr>
          <w:rFonts w:ascii="Arial" w:hAnsi="Arial" w:cs="Arial"/>
          <w:color w:val="auto"/>
          <w:sz w:val="22"/>
          <w:szCs w:val="22"/>
        </w:rPr>
      </w:pPr>
    </w:p>
    <w:p w14:paraId="5FE6C981" w14:textId="44C1E1BB" w:rsidR="00714E9C" w:rsidRPr="00AC0FAF" w:rsidRDefault="00714E9C" w:rsidP="00714E9C">
      <w:pPr>
        <w:jc w:val="both"/>
        <w:rPr>
          <w:rFonts w:ascii="Arial" w:hAnsi="Arial" w:cs="Arial"/>
          <w:color w:val="auto"/>
          <w:sz w:val="22"/>
          <w:szCs w:val="22"/>
        </w:rPr>
      </w:pPr>
      <w:r w:rsidRPr="00AC0FAF">
        <w:rPr>
          <w:rFonts w:ascii="Arial" w:hAnsi="Arial" w:cs="Arial"/>
          <w:color w:val="auto"/>
          <w:sz w:val="22"/>
          <w:szCs w:val="22"/>
        </w:rPr>
        <w:t xml:space="preserve">The Company currently manages six PAYE schemes with support from external partners to calculate, process and make the necessary payments to circa 500 employees and third parties on a monthly basis and they wish to extend outsourcing to include more of the administrative activities involved which are currently managed internally. As a result, EPUKI is now commencing a tender process for the full scope of work. </w:t>
      </w:r>
    </w:p>
    <w:p w14:paraId="75ADC016" w14:textId="77777777" w:rsidR="00817E74" w:rsidRPr="00AC0FAF" w:rsidRDefault="00817E74" w:rsidP="00817E74">
      <w:pPr>
        <w:jc w:val="both"/>
        <w:rPr>
          <w:rFonts w:ascii="Arial" w:eastAsia="Arial" w:hAnsi="Arial" w:cs="Arial"/>
          <w:color w:val="auto"/>
          <w:sz w:val="22"/>
          <w:szCs w:val="22"/>
        </w:rPr>
      </w:pPr>
    </w:p>
    <w:p w14:paraId="0920E87A" w14:textId="4EDA9AA6" w:rsidR="00714E9C" w:rsidRPr="00AC0FAF" w:rsidRDefault="00817E74" w:rsidP="00714E9C">
      <w:pPr>
        <w:jc w:val="both"/>
        <w:rPr>
          <w:rFonts w:ascii="Arial" w:hAnsi="Arial" w:cs="Arial"/>
          <w:b/>
          <w:color w:val="auto"/>
        </w:rPr>
      </w:pPr>
      <w:r w:rsidRPr="00AC0FAF">
        <w:rPr>
          <w:rFonts w:ascii="Arial" w:eastAsia="Arial" w:hAnsi="Arial" w:cs="Arial"/>
          <w:color w:val="auto"/>
          <w:sz w:val="22"/>
          <w:szCs w:val="22"/>
        </w:rPr>
        <w:t xml:space="preserve">The successful Economic Operator will be responsible for implementing the Clients’ requirements, which </w:t>
      </w:r>
      <w:r w:rsidR="00714E9C" w:rsidRPr="00AC0FAF">
        <w:rPr>
          <w:rFonts w:ascii="Arial" w:eastAsia="Arial" w:hAnsi="Arial" w:cs="Arial"/>
          <w:color w:val="auto"/>
          <w:sz w:val="22"/>
          <w:szCs w:val="22"/>
        </w:rPr>
        <w:t>are: -</w:t>
      </w:r>
    </w:p>
    <w:p w14:paraId="4E835268" w14:textId="77777777" w:rsidR="00714E9C" w:rsidRPr="00AC0FAF" w:rsidRDefault="00714E9C" w:rsidP="00714E9C">
      <w:pPr>
        <w:jc w:val="both"/>
        <w:rPr>
          <w:rFonts w:ascii="Arial" w:hAnsi="Arial" w:cs="Arial"/>
          <w:b/>
          <w:color w:val="auto"/>
        </w:rPr>
      </w:pPr>
    </w:p>
    <w:p w14:paraId="1EFD4191"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Fully outsourced, reliable payroll service - all required payments processed, checked and paid and fully auditable records maintained</w:t>
      </w:r>
    </w:p>
    <w:p w14:paraId="74C90CB9"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Full demonstrable compliance with GDPR and UK Data Protection Legislation</w:t>
      </w:r>
    </w:p>
    <w:p w14:paraId="5FFA061F"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Backup facilities in place in the event of IT system problems or staff shortages</w:t>
      </w:r>
    </w:p>
    <w:p w14:paraId="15C9C947"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Use of HMRC accredited payroll software</w:t>
      </w:r>
    </w:p>
    <w:p w14:paraId="793B5F7D"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lastRenderedPageBreak/>
        <w:t>Secure method of transfer of data in place</w:t>
      </w:r>
    </w:p>
    <w:p w14:paraId="75CB2F2D"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Provide and manage an electronic payslips facility</w:t>
      </w:r>
    </w:p>
    <w:p w14:paraId="0EDDB96D"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Accurate calculation of tax &amp; NI deductions and management of RTI / HMRC interfaces</w:t>
      </w:r>
    </w:p>
    <w:p w14:paraId="6B1F499C"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Calculate Apprentice Levy payments and submit to HMRC</w:t>
      </w:r>
    </w:p>
    <w:p w14:paraId="2A57DCA9"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Process Statutory deductions, arrestment orders and Student loans</w:t>
      </w:r>
    </w:p>
    <w:p w14:paraId="07B903F5"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Year-end payroll administration and reporting (including issue of P60s / P11Ds) within statutory deadlines</w:t>
      </w:r>
    </w:p>
    <w:p w14:paraId="5FD98932"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Set up and process new starters along with corresponding P45/P46</w:t>
      </w:r>
    </w:p>
    <w:p w14:paraId="37713009"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Provide and issue P45s to employees on termination of employment</w:t>
      </w:r>
    </w:p>
    <w:p w14:paraId="0C4CA031"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Ensure compliance is maintained with regards to all payroll related obligations, regulations and legislation and provide advice to Company as and when required</w:t>
      </w:r>
    </w:p>
    <w:p w14:paraId="72AA1FE2"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Provide a comprehensive set of monthly payroll reports and oversight/governance reports to EPUKI and provide a reporting and data interrogation service for the Company which can provide additional reports in the format requested</w:t>
      </w:r>
    </w:p>
    <w:p w14:paraId="03962820" w14:textId="77777777" w:rsidR="00714E9C" w:rsidRPr="00AC0FAF" w:rsidRDefault="00714E9C" w:rsidP="00714E9C">
      <w:pPr>
        <w:pStyle w:val="ListParagraph"/>
        <w:numPr>
          <w:ilvl w:val="0"/>
          <w:numId w:val="29"/>
        </w:numPr>
        <w:jc w:val="both"/>
        <w:rPr>
          <w:rFonts w:ascii="Arial" w:hAnsi="Arial" w:cs="Arial"/>
          <w:color w:val="auto"/>
          <w:sz w:val="22"/>
          <w:szCs w:val="22"/>
          <w:lang w:eastAsia="en-GB"/>
        </w:rPr>
      </w:pPr>
      <w:r w:rsidRPr="00AC0FAF">
        <w:rPr>
          <w:rFonts w:ascii="Arial" w:hAnsi="Arial" w:cs="Arial"/>
          <w:color w:val="auto"/>
          <w:sz w:val="22"/>
          <w:szCs w:val="22"/>
          <w:lang w:eastAsia="en-GB"/>
        </w:rPr>
        <w:t>The payroll system needs to be able to identify which elements of pay are pensionable or non-pensionable.</w:t>
      </w:r>
    </w:p>
    <w:p w14:paraId="328E1364" w14:textId="77777777" w:rsidR="00714E9C" w:rsidRPr="00AC0FAF" w:rsidRDefault="00714E9C" w:rsidP="00714E9C">
      <w:pPr>
        <w:pStyle w:val="ListParagraph"/>
        <w:numPr>
          <w:ilvl w:val="0"/>
          <w:numId w:val="29"/>
        </w:numPr>
        <w:jc w:val="both"/>
        <w:rPr>
          <w:rFonts w:ascii="Arial" w:hAnsi="Arial" w:cs="Arial"/>
          <w:color w:val="auto"/>
          <w:sz w:val="22"/>
          <w:szCs w:val="22"/>
          <w:lang w:eastAsia="en-GB"/>
        </w:rPr>
      </w:pPr>
      <w:r w:rsidRPr="00AC0FAF">
        <w:rPr>
          <w:rFonts w:ascii="Arial" w:hAnsi="Arial" w:cs="Arial"/>
          <w:color w:val="auto"/>
          <w:sz w:val="22"/>
          <w:szCs w:val="22"/>
          <w:lang w:eastAsia="en-GB"/>
        </w:rPr>
        <w:t>There needs to be the ability to gross up tax and NI payments through the payroll</w:t>
      </w:r>
    </w:p>
    <w:p w14:paraId="0F8AACE9" w14:textId="77777777" w:rsidR="00714E9C" w:rsidRPr="00AC0FAF" w:rsidRDefault="00714E9C" w:rsidP="00714E9C">
      <w:pPr>
        <w:pStyle w:val="ListParagraph"/>
        <w:numPr>
          <w:ilvl w:val="0"/>
          <w:numId w:val="29"/>
        </w:numPr>
        <w:jc w:val="both"/>
        <w:rPr>
          <w:rFonts w:ascii="Arial" w:hAnsi="Arial" w:cs="Arial"/>
          <w:color w:val="auto"/>
          <w:sz w:val="22"/>
          <w:szCs w:val="22"/>
          <w:lang w:eastAsia="en-GB"/>
        </w:rPr>
      </w:pPr>
      <w:r w:rsidRPr="00AC0FAF">
        <w:rPr>
          <w:rFonts w:ascii="Arial" w:hAnsi="Arial" w:cs="Arial"/>
          <w:color w:val="auto"/>
          <w:sz w:val="22"/>
          <w:szCs w:val="22"/>
          <w:lang w:eastAsia="en-GB"/>
        </w:rPr>
        <w:t>Calculate back pay where required on relevant salary, shift pay, allowances, overtime, disturbance, call-out, pension contributions etc.</w:t>
      </w:r>
    </w:p>
    <w:p w14:paraId="5618285B" w14:textId="77777777" w:rsidR="00714E9C" w:rsidRPr="00AC0FAF" w:rsidRDefault="00714E9C" w:rsidP="00714E9C">
      <w:pPr>
        <w:pStyle w:val="ListParagraph"/>
        <w:numPr>
          <w:ilvl w:val="0"/>
          <w:numId w:val="29"/>
        </w:numPr>
        <w:jc w:val="both"/>
        <w:rPr>
          <w:rFonts w:ascii="Arial" w:hAnsi="Arial" w:cs="Arial"/>
          <w:color w:val="auto"/>
          <w:sz w:val="22"/>
          <w:szCs w:val="22"/>
          <w:lang w:eastAsia="en-GB"/>
        </w:rPr>
      </w:pPr>
      <w:r w:rsidRPr="00AC0FAF">
        <w:rPr>
          <w:rFonts w:ascii="Arial" w:hAnsi="Arial" w:cs="Arial"/>
          <w:color w:val="auto"/>
          <w:sz w:val="22"/>
          <w:szCs w:val="22"/>
          <w:lang w:eastAsia="en-GB"/>
        </w:rPr>
        <w:t>Calculate and process sick pay as per Company policy and contractual arrangements, ensuring statutory sick pay rules are applied.</w:t>
      </w:r>
    </w:p>
    <w:p w14:paraId="77D1105C" w14:textId="77777777" w:rsidR="00714E9C" w:rsidRPr="00AC0FAF" w:rsidRDefault="00714E9C" w:rsidP="00714E9C">
      <w:pPr>
        <w:pStyle w:val="ListParagraph"/>
        <w:numPr>
          <w:ilvl w:val="0"/>
          <w:numId w:val="29"/>
        </w:numPr>
        <w:jc w:val="both"/>
        <w:rPr>
          <w:rFonts w:ascii="Arial" w:hAnsi="Arial" w:cs="Arial"/>
          <w:color w:val="auto"/>
          <w:sz w:val="22"/>
          <w:szCs w:val="22"/>
          <w:lang w:eastAsia="en-GB"/>
        </w:rPr>
      </w:pPr>
      <w:r w:rsidRPr="00AC0FAF">
        <w:rPr>
          <w:rFonts w:ascii="Arial" w:hAnsi="Arial" w:cs="Arial"/>
          <w:color w:val="auto"/>
          <w:sz w:val="22"/>
          <w:szCs w:val="22"/>
          <w:lang w:eastAsia="en-GB"/>
        </w:rPr>
        <w:t>Calculate Maternity Leave, Shared Parental Leave, Paternity Leave, Adoption Leave and associated pay in adherence to relevant Company policy.</w:t>
      </w:r>
    </w:p>
    <w:p w14:paraId="2A6D8971" w14:textId="77777777" w:rsidR="00714E9C" w:rsidRPr="00AC0FAF" w:rsidRDefault="00714E9C" w:rsidP="00714E9C">
      <w:pPr>
        <w:pStyle w:val="ListParagraph"/>
        <w:numPr>
          <w:ilvl w:val="0"/>
          <w:numId w:val="29"/>
        </w:numPr>
        <w:jc w:val="both"/>
        <w:rPr>
          <w:rFonts w:ascii="Arial" w:hAnsi="Arial" w:cs="Arial"/>
          <w:color w:val="auto"/>
          <w:sz w:val="22"/>
          <w:szCs w:val="22"/>
          <w:lang w:eastAsia="en-GB"/>
        </w:rPr>
      </w:pPr>
      <w:r w:rsidRPr="00AC0FAF">
        <w:rPr>
          <w:rFonts w:ascii="Arial" w:hAnsi="Arial" w:cs="Arial"/>
          <w:color w:val="auto"/>
          <w:sz w:val="22"/>
          <w:szCs w:val="22"/>
          <w:lang w:eastAsia="en-GB"/>
        </w:rPr>
        <w:t>Calculate and pay Holiday Pay payments in line with the agreed Company arrangements at respective sites.</w:t>
      </w:r>
    </w:p>
    <w:p w14:paraId="473E7CCE"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Process other payments on request of the Company such as Bonus, Fire Team / First Aid, Ex-gratia and Redundancy payments</w:t>
      </w:r>
    </w:p>
    <w:p w14:paraId="4346D2FD"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Interpret reports/information from the Company to determine relevant payroll element codes to be used.</w:t>
      </w:r>
    </w:p>
    <w:p w14:paraId="0F18F9D2"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Make payments to relevant Third Parties in connection with voluntary deductions and pension contributions and submit schedules to them to reconcile the payments made</w:t>
      </w:r>
    </w:p>
    <w:p w14:paraId="4C34B2D2"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Liaise with Company contacts in Finance/HR regarding information required for P11Ds</w:t>
      </w:r>
    </w:p>
    <w:p w14:paraId="1CBD11B6"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Respond to employee queries about their pay/tax, during standard UK working hours</w:t>
      </w:r>
    </w:p>
    <w:p w14:paraId="1C5D2A6B"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Provide supporting information and advice in connection with loss of earnings claims</w:t>
      </w:r>
    </w:p>
    <w:p w14:paraId="3D31004C" w14:textId="77777777" w:rsidR="00714E9C" w:rsidRPr="00AC0FAF" w:rsidRDefault="00714E9C" w:rsidP="00714E9C">
      <w:pPr>
        <w:pStyle w:val="ListParagraph"/>
        <w:numPr>
          <w:ilvl w:val="0"/>
          <w:numId w:val="29"/>
        </w:numPr>
        <w:spacing w:after="160" w:line="259" w:lineRule="auto"/>
        <w:jc w:val="both"/>
        <w:rPr>
          <w:rFonts w:ascii="Arial" w:hAnsi="Arial" w:cs="Arial"/>
          <w:color w:val="auto"/>
          <w:sz w:val="22"/>
          <w:szCs w:val="22"/>
        </w:rPr>
      </w:pPr>
      <w:r w:rsidRPr="00AC0FAF">
        <w:rPr>
          <w:rFonts w:ascii="Arial" w:hAnsi="Arial" w:cs="Arial"/>
          <w:color w:val="auto"/>
          <w:sz w:val="22"/>
          <w:szCs w:val="22"/>
          <w:lang w:eastAsia="en-GB"/>
        </w:rPr>
        <w:t>Any errors identified to be validated and corrected in a timely manner, with explanation provided for the Company and employee(s)</w:t>
      </w:r>
    </w:p>
    <w:p w14:paraId="1BE52AA5" w14:textId="77777777" w:rsidR="00714E9C" w:rsidRPr="00AC0FAF" w:rsidRDefault="00714E9C" w:rsidP="00714E9C">
      <w:pPr>
        <w:pStyle w:val="ListParagraph"/>
        <w:jc w:val="both"/>
        <w:rPr>
          <w:rFonts w:ascii="Arial" w:hAnsi="Arial" w:cs="Arial"/>
          <w:color w:val="auto"/>
          <w:sz w:val="22"/>
          <w:szCs w:val="22"/>
          <w:lang w:eastAsia="en-GB"/>
        </w:rPr>
      </w:pPr>
    </w:p>
    <w:p w14:paraId="41A1B6E9" w14:textId="77777777" w:rsidR="00714E9C" w:rsidRPr="00AC0FAF" w:rsidRDefault="00714E9C" w:rsidP="00714E9C">
      <w:pPr>
        <w:jc w:val="both"/>
        <w:rPr>
          <w:rFonts w:ascii="Arial" w:hAnsi="Arial" w:cs="Arial"/>
          <w:color w:val="auto"/>
          <w:sz w:val="22"/>
          <w:szCs w:val="22"/>
        </w:rPr>
      </w:pPr>
      <w:r w:rsidRPr="00AC0FAF">
        <w:rPr>
          <w:rFonts w:ascii="Arial" w:hAnsi="Arial" w:cs="Arial"/>
          <w:color w:val="auto"/>
          <w:sz w:val="22"/>
          <w:szCs w:val="22"/>
        </w:rPr>
        <w:t>Key pension administration requirements and activities included in the scope of work are:</w:t>
      </w:r>
    </w:p>
    <w:p w14:paraId="73F2E09C" w14:textId="77777777" w:rsidR="00714E9C" w:rsidRPr="00AC0FAF" w:rsidRDefault="00714E9C" w:rsidP="00714E9C">
      <w:pPr>
        <w:pStyle w:val="ListParagraph"/>
        <w:numPr>
          <w:ilvl w:val="0"/>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DB Pension Schemes</w:t>
      </w:r>
    </w:p>
    <w:p w14:paraId="479FA3F4"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managing interface with Scheme Administrators in relation to monthly contributions for reconciliation of payments made through payroll</w:t>
      </w:r>
    </w:p>
    <w:p w14:paraId="5261950A"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 xml:space="preserve">administration of leavers/retirees in conjunction with pension provider and payroll processing  </w:t>
      </w:r>
    </w:p>
    <w:p w14:paraId="049F92D4" w14:textId="77777777" w:rsidR="00714E9C" w:rsidRPr="00AC0FAF" w:rsidRDefault="00714E9C" w:rsidP="00714E9C">
      <w:pPr>
        <w:pStyle w:val="ListParagraph"/>
        <w:numPr>
          <w:ilvl w:val="0"/>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DC Pension Schemes</w:t>
      </w:r>
    </w:p>
    <w:p w14:paraId="78D07B98"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processing new starters and leavers through the respective pension provider portals</w:t>
      </w:r>
    </w:p>
    <w:p w14:paraId="71227957"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uploading monthly payment schedules</w:t>
      </w:r>
    </w:p>
    <w:p w14:paraId="5295FA03"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lastRenderedPageBreak/>
        <w:t>administration of auto enrolment obligations</w:t>
      </w:r>
    </w:p>
    <w:p w14:paraId="5EA52539"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processing employee requests to amend pension contributions</w:t>
      </w:r>
    </w:p>
    <w:p w14:paraId="0091D746" w14:textId="77777777" w:rsidR="00714E9C" w:rsidRPr="00AC0FAF" w:rsidRDefault="00714E9C" w:rsidP="00714E9C">
      <w:pPr>
        <w:pStyle w:val="ListParagraph"/>
        <w:numPr>
          <w:ilvl w:val="1"/>
          <w:numId w:val="31"/>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responding to employee queries</w:t>
      </w:r>
    </w:p>
    <w:p w14:paraId="75FC4A8E" w14:textId="77777777" w:rsidR="00714E9C" w:rsidRPr="00AC0FAF" w:rsidRDefault="00714E9C" w:rsidP="00714E9C">
      <w:pPr>
        <w:jc w:val="both"/>
        <w:rPr>
          <w:rFonts w:ascii="Arial" w:hAnsi="Arial" w:cs="Arial"/>
          <w:color w:val="auto"/>
          <w:sz w:val="22"/>
          <w:szCs w:val="22"/>
          <w:lang w:eastAsia="en-GB"/>
        </w:rPr>
      </w:pPr>
      <w:r w:rsidRPr="00AC0FAF">
        <w:rPr>
          <w:rFonts w:ascii="Arial" w:hAnsi="Arial" w:cs="Arial"/>
          <w:color w:val="auto"/>
          <w:sz w:val="22"/>
          <w:szCs w:val="22"/>
          <w:lang w:eastAsia="en-GB"/>
        </w:rPr>
        <w:t>Additional HR administration activities included in the scope of works:</w:t>
      </w:r>
    </w:p>
    <w:p w14:paraId="6AC51748" w14:textId="77777777" w:rsidR="00714E9C" w:rsidRPr="00AC0FAF" w:rsidRDefault="00714E9C" w:rsidP="00714E9C">
      <w:pPr>
        <w:pStyle w:val="ListParagraph"/>
        <w:numPr>
          <w:ilvl w:val="0"/>
          <w:numId w:val="30"/>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Childcare Vouchers – processing change requests, ordering vouchers, arranging payment to provider and deductions through payroll</w:t>
      </w:r>
    </w:p>
    <w:p w14:paraId="261B078A" w14:textId="77777777" w:rsidR="00714E9C" w:rsidRPr="00AC0FAF" w:rsidRDefault="00714E9C" w:rsidP="00714E9C">
      <w:pPr>
        <w:pStyle w:val="ListParagraph"/>
        <w:numPr>
          <w:ilvl w:val="0"/>
          <w:numId w:val="30"/>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PMI Admin - uploading new starters/leavers/address changes through the provider’s portal, pulling reports to support P11d calculations</w:t>
      </w:r>
    </w:p>
    <w:p w14:paraId="75FCFFA3" w14:textId="77777777" w:rsidR="00714E9C" w:rsidRPr="00AC0FAF" w:rsidRDefault="00714E9C" w:rsidP="00714E9C">
      <w:pPr>
        <w:pStyle w:val="ListParagraph"/>
        <w:numPr>
          <w:ilvl w:val="0"/>
          <w:numId w:val="30"/>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Group Life – compilation of annual membership renewal data</w:t>
      </w:r>
    </w:p>
    <w:p w14:paraId="05E80D80" w14:textId="77777777" w:rsidR="00714E9C" w:rsidRPr="00AC0FAF" w:rsidRDefault="00714E9C" w:rsidP="00714E9C">
      <w:pPr>
        <w:pStyle w:val="ListParagraph"/>
        <w:numPr>
          <w:ilvl w:val="0"/>
          <w:numId w:val="30"/>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Group Income Protection – administration of scheme and liaising with policy provider</w:t>
      </w:r>
    </w:p>
    <w:p w14:paraId="325A8F96" w14:textId="77777777" w:rsidR="00714E9C" w:rsidRPr="00AC0FAF" w:rsidRDefault="00714E9C" w:rsidP="00714E9C">
      <w:pPr>
        <w:pStyle w:val="ListParagraph"/>
        <w:numPr>
          <w:ilvl w:val="0"/>
          <w:numId w:val="30"/>
        </w:numPr>
        <w:spacing w:after="160" w:line="259" w:lineRule="auto"/>
        <w:jc w:val="both"/>
        <w:rPr>
          <w:rFonts w:ascii="Arial" w:hAnsi="Arial" w:cs="Arial"/>
          <w:color w:val="auto"/>
          <w:sz w:val="22"/>
          <w:szCs w:val="22"/>
          <w:lang w:eastAsia="en-GB"/>
        </w:rPr>
      </w:pPr>
      <w:r w:rsidRPr="00AC0FAF">
        <w:rPr>
          <w:rFonts w:ascii="Arial" w:hAnsi="Arial" w:cs="Arial"/>
          <w:color w:val="auto"/>
          <w:sz w:val="22"/>
          <w:szCs w:val="22"/>
          <w:lang w:eastAsia="en-GB"/>
        </w:rPr>
        <w:t>Providing information to support finance/pension audits and Director’s Emoluments reporting</w:t>
      </w:r>
    </w:p>
    <w:p w14:paraId="57434E26" w14:textId="77777777" w:rsidR="00714E9C" w:rsidRPr="00AC0FAF" w:rsidRDefault="00714E9C" w:rsidP="00714E9C">
      <w:pPr>
        <w:jc w:val="both"/>
        <w:rPr>
          <w:rFonts w:ascii="Arial" w:hAnsi="Arial" w:cs="Arial"/>
          <w:color w:val="auto"/>
          <w:sz w:val="22"/>
          <w:szCs w:val="22"/>
          <w:lang w:eastAsia="en-GB"/>
        </w:rPr>
      </w:pPr>
      <w:r w:rsidRPr="00AC0FAF">
        <w:rPr>
          <w:rFonts w:ascii="Arial" w:hAnsi="Arial" w:cs="Arial"/>
          <w:color w:val="auto"/>
          <w:sz w:val="22"/>
          <w:szCs w:val="22"/>
          <w:lang w:eastAsia="en-GB"/>
        </w:rPr>
        <w:t>This scope of work is not exclusive and further activities and new PAYE schemes may be included in the future as the business continues to grow and expand.</w:t>
      </w:r>
    </w:p>
    <w:p w14:paraId="47962A5C" w14:textId="7391982A" w:rsidR="00817E74" w:rsidRPr="00AC0FAF" w:rsidRDefault="00817E74" w:rsidP="00817E74">
      <w:pPr>
        <w:jc w:val="both"/>
        <w:rPr>
          <w:rFonts w:ascii="Arial" w:eastAsia="Arial" w:hAnsi="Arial" w:cs="Arial"/>
          <w:color w:val="auto"/>
          <w:sz w:val="22"/>
          <w:szCs w:val="22"/>
        </w:rPr>
      </w:pPr>
    </w:p>
    <w:p w14:paraId="66E3E0B0" w14:textId="77777777" w:rsidR="00817E74" w:rsidRPr="00AC0FAF" w:rsidRDefault="00817E74" w:rsidP="00817E74">
      <w:pPr>
        <w:jc w:val="both"/>
        <w:rPr>
          <w:rFonts w:ascii="Arial" w:hAnsi="Arial" w:cs="Arial"/>
          <w:color w:val="auto"/>
          <w:sz w:val="22"/>
          <w:szCs w:val="22"/>
        </w:rPr>
      </w:pPr>
      <w:r w:rsidRPr="00AC0FAF">
        <w:rPr>
          <w:rFonts w:ascii="Arial" w:hAnsi="Arial" w:cs="Arial"/>
          <w:color w:val="auto"/>
          <w:sz w:val="22"/>
          <w:szCs w:val="22"/>
        </w:rPr>
        <w:t xml:space="preserve">Further detail is contained in the Technical Specification to be issued to all Economic Operators shortlisted for tender stage. </w:t>
      </w:r>
    </w:p>
    <w:p w14:paraId="4F2FB4E6" w14:textId="77777777" w:rsidR="00817E74" w:rsidRPr="00AC0FAF" w:rsidRDefault="00817E74" w:rsidP="00817E74">
      <w:pPr>
        <w:jc w:val="both"/>
        <w:rPr>
          <w:rFonts w:ascii="Arial" w:hAnsi="Arial" w:cs="Arial"/>
          <w:color w:val="auto"/>
          <w:sz w:val="22"/>
          <w:szCs w:val="22"/>
        </w:rPr>
      </w:pPr>
    </w:p>
    <w:p w14:paraId="743BCA25" w14:textId="09087C92" w:rsidR="00817E74" w:rsidRPr="00AC0FAF" w:rsidRDefault="00817E74" w:rsidP="00817E74">
      <w:pPr>
        <w:jc w:val="both"/>
        <w:rPr>
          <w:rFonts w:ascii="Arial" w:eastAsia="Arial" w:hAnsi="Arial" w:cs="Arial"/>
          <w:color w:val="auto"/>
          <w:sz w:val="22"/>
          <w:szCs w:val="22"/>
        </w:rPr>
      </w:pPr>
      <w:r w:rsidRPr="00AC0FAF">
        <w:rPr>
          <w:rFonts w:ascii="Arial" w:eastAsia="Arial" w:hAnsi="Arial" w:cs="Arial"/>
          <w:color w:val="auto"/>
          <w:sz w:val="22"/>
          <w:szCs w:val="22"/>
        </w:rPr>
        <w:t xml:space="preserve">It is anticipated that the contract awarded will commence during </w:t>
      </w:r>
      <w:r w:rsidR="00714E9C" w:rsidRPr="00AC0FAF">
        <w:rPr>
          <w:rFonts w:ascii="Arial" w:eastAsia="Arial" w:hAnsi="Arial" w:cs="Arial"/>
          <w:color w:val="auto"/>
          <w:sz w:val="22"/>
          <w:szCs w:val="22"/>
        </w:rPr>
        <w:t>August 2020</w:t>
      </w:r>
      <w:r w:rsidRPr="00AC0FAF">
        <w:rPr>
          <w:rFonts w:ascii="Arial" w:eastAsia="Arial" w:hAnsi="Arial" w:cs="Arial"/>
          <w:color w:val="auto"/>
          <w:sz w:val="22"/>
          <w:szCs w:val="22"/>
        </w:rPr>
        <w:t xml:space="preserve">. </w:t>
      </w:r>
    </w:p>
    <w:p w14:paraId="34C6F18A" w14:textId="77777777" w:rsidR="00817E74" w:rsidRPr="00AC0FAF" w:rsidRDefault="00817E74" w:rsidP="00817E74">
      <w:pPr>
        <w:jc w:val="both"/>
        <w:rPr>
          <w:rFonts w:ascii="Arial" w:eastAsia="Arial" w:hAnsi="Arial" w:cs="Arial"/>
          <w:color w:val="auto"/>
          <w:sz w:val="22"/>
          <w:szCs w:val="22"/>
        </w:rPr>
      </w:pPr>
    </w:p>
    <w:p w14:paraId="4F2D1DF6" w14:textId="46F2C5CA" w:rsidR="00817E74" w:rsidRPr="00AC0FAF" w:rsidRDefault="00817E74" w:rsidP="00817E74">
      <w:pPr>
        <w:jc w:val="both"/>
        <w:rPr>
          <w:rFonts w:ascii="Arial" w:eastAsia="Arial" w:hAnsi="Arial" w:cs="Arial"/>
          <w:color w:val="auto"/>
          <w:sz w:val="22"/>
          <w:szCs w:val="22"/>
        </w:rPr>
      </w:pPr>
      <w:r w:rsidRPr="00AC0FAF">
        <w:rPr>
          <w:rFonts w:ascii="Arial" w:eastAsia="Arial" w:hAnsi="Arial" w:cs="Arial"/>
          <w:color w:val="auto"/>
          <w:sz w:val="22"/>
          <w:szCs w:val="22"/>
        </w:rPr>
        <w:t xml:space="preserve">The contract will be awarded for an initial period of </w:t>
      </w:r>
      <w:r w:rsidR="00714E9C" w:rsidRPr="00AC0FAF">
        <w:rPr>
          <w:rFonts w:ascii="Arial" w:eastAsia="Arial" w:hAnsi="Arial" w:cs="Arial"/>
          <w:color w:val="auto"/>
          <w:sz w:val="22"/>
          <w:szCs w:val="22"/>
        </w:rPr>
        <w:t xml:space="preserve">three </w:t>
      </w:r>
      <w:r w:rsidRPr="00AC0FAF">
        <w:rPr>
          <w:rFonts w:ascii="Arial" w:eastAsia="Arial" w:hAnsi="Arial" w:cs="Arial"/>
          <w:color w:val="auto"/>
          <w:sz w:val="22"/>
          <w:szCs w:val="22"/>
        </w:rPr>
        <w:t>(</w:t>
      </w:r>
      <w:r w:rsidR="00714E9C" w:rsidRPr="00AC0FAF">
        <w:rPr>
          <w:rFonts w:ascii="Arial" w:eastAsia="Arial" w:hAnsi="Arial" w:cs="Arial"/>
          <w:color w:val="auto"/>
          <w:sz w:val="22"/>
          <w:szCs w:val="22"/>
        </w:rPr>
        <w:t>3</w:t>
      </w:r>
      <w:r w:rsidRPr="00AC0FAF">
        <w:rPr>
          <w:rFonts w:ascii="Arial" w:eastAsia="Arial" w:hAnsi="Arial" w:cs="Arial"/>
          <w:color w:val="auto"/>
          <w:sz w:val="22"/>
          <w:szCs w:val="22"/>
        </w:rPr>
        <w:t xml:space="preserve">) years, with the potential option for the Clients to extend (at their sole discretion), for agreed &amp; specified periods, up to a maximum of </w:t>
      </w:r>
      <w:r w:rsidR="00714E9C" w:rsidRPr="00AC0FAF">
        <w:rPr>
          <w:rFonts w:ascii="Arial" w:eastAsia="Arial" w:hAnsi="Arial" w:cs="Arial"/>
          <w:color w:val="auto"/>
          <w:sz w:val="22"/>
          <w:szCs w:val="22"/>
        </w:rPr>
        <w:t>five</w:t>
      </w:r>
      <w:r w:rsidRPr="00AC0FAF">
        <w:rPr>
          <w:rFonts w:ascii="Arial" w:eastAsia="Arial" w:hAnsi="Arial" w:cs="Arial"/>
          <w:color w:val="auto"/>
          <w:sz w:val="22"/>
          <w:szCs w:val="22"/>
        </w:rPr>
        <w:t xml:space="preserve"> (</w:t>
      </w:r>
      <w:r w:rsidR="00714E9C" w:rsidRPr="00AC0FAF">
        <w:rPr>
          <w:rFonts w:ascii="Arial" w:eastAsia="Arial" w:hAnsi="Arial" w:cs="Arial"/>
          <w:color w:val="auto"/>
          <w:sz w:val="22"/>
          <w:szCs w:val="22"/>
        </w:rPr>
        <w:t>5</w:t>
      </w:r>
      <w:r w:rsidRPr="00AC0FAF">
        <w:rPr>
          <w:rFonts w:ascii="Arial" w:eastAsia="Arial" w:hAnsi="Arial" w:cs="Arial"/>
          <w:color w:val="auto"/>
          <w:sz w:val="22"/>
          <w:szCs w:val="22"/>
        </w:rPr>
        <w:t>) years in total</w:t>
      </w:r>
      <w:r w:rsidR="00714E9C" w:rsidRPr="00AC0FAF">
        <w:rPr>
          <w:rFonts w:ascii="Arial" w:eastAsia="Arial" w:hAnsi="Arial" w:cs="Arial"/>
          <w:color w:val="auto"/>
          <w:sz w:val="22"/>
          <w:szCs w:val="22"/>
        </w:rPr>
        <w:t>.</w:t>
      </w:r>
    </w:p>
    <w:p w14:paraId="10E3569D" w14:textId="77777777" w:rsidR="00817E74" w:rsidRDefault="00817E74" w:rsidP="00817E74">
      <w:pPr>
        <w:tabs>
          <w:tab w:val="left" w:pos="1630"/>
        </w:tabs>
        <w:jc w:val="both"/>
        <w:rPr>
          <w:sz w:val="22"/>
          <w:szCs w:val="22"/>
        </w:rPr>
      </w:pPr>
      <w:r>
        <w:rPr>
          <w:sz w:val="22"/>
          <w:szCs w:val="22"/>
        </w:rPr>
        <w:tab/>
      </w:r>
    </w:p>
    <w:p w14:paraId="7C7E7C41" w14:textId="77777777" w:rsidR="00817E74" w:rsidRDefault="00817E74" w:rsidP="00817E74">
      <w:pPr>
        <w:ind w:left="567" w:hanging="567"/>
        <w:jc w:val="both"/>
        <w:rPr>
          <w:sz w:val="22"/>
          <w:szCs w:val="22"/>
        </w:rPr>
      </w:pPr>
      <w:r>
        <w:rPr>
          <w:rFonts w:ascii="Arial" w:eastAsia="Arial" w:hAnsi="Arial" w:cs="Arial"/>
          <w:b/>
          <w:bCs/>
          <w:sz w:val="22"/>
          <w:szCs w:val="22"/>
        </w:rPr>
        <w:t>2.2.</w:t>
      </w:r>
      <w:r>
        <w:rPr>
          <w:sz w:val="14"/>
          <w:szCs w:val="14"/>
        </w:rPr>
        <w:t xml:space="preserve">       </w:t>
      </w:r>
      <w:r>
        <w:rPr>
          <w:rFonts w:ascii="Arial" w:eastAsia="Arial" w:hAnsi="Arial" w:cs="Arial"/>
          <w:b/>
          <w:bCs/>
          <w:sz w:val="22"/>
          <w:szCs w:val="22"/>
        </w:rPr>
        <w:t xml:space="preserve">The procurement </w:t>
      </w:r>
      <w:proofErr w:type="gramStart"/>
      <w:r>
        <w:rPr>
          <w:rFonts w:ascii="Arial" w:eastAsia="Arial" w:hAnsi="Arial" w:cs="Arial"/>
          <w:b/>
          <w:bCs/>
          <w:sz w:val="22"/>
          <w:szCs w:val="22"/>
        </w:rPr>
        <w:t>process</w:t>
      </w:r>
      <w:proofErr w:type="gramEnd"/>
    </w:p>
    <w:p w14:paraId="1B71C4CC" w14:textId="77777777" w:rsidR="00817E74" w:rsidRDefault="00817E74" w:rsidP="00817E74">
      <w:pPr>
        <w:jc w:val="both"/>
        <w:rPr>
          <w:sz w:val="22"/>
          <w:szCs w:val="22"/>
        </w:rPr>
      </w:pPr>
    </w:p>
    <w:p w14:paraId="76979142" w14:textId="4FEA0615" w:rsidR="00817E74" w:rsidRPr="00AC0FAF" w:rsidRDefault="00817E74" w:rsidP="00817E74">
      <w:pPr>
        <w:jc w:val="both"/>
        <w:rPr>
          <w:rFonts w:ascii="Arial" w:eastAsia="Arial" w:hAnsi="Arial" w:cs="Arial"/>
          <w:b/>
          <w:bCs/>
          <w:color w:val="auto"/>
          <w:sz w:val="22"/>
          <w:szCs w:val="22"/>
        </w:rPr>
      </w:pPr>
      <w:r w:rsidRPr="00674143">
        <w:rPr>
          <w:rFonts w:ascii="Arial" w:eastAsia="Arial" w:hAnsi="Arial" w:cs="Arial"/>
          <w:sz w:val="22"/>
          <w:szCs w:val="22"/>
        </w:rPr>
        <w:t>This procurement is being conducted in accordance with the negotiated procedure under the Utilities Contracts Regulations 2016 (</w:t>
      </w:r>
      <w:r w:rsidRPr="00674143">
        <w:rPr>
          <w:rFonts w:ascii="Arial" w:eastAsia="Arial" w:hAnsi="Arial" w:cs="Arial"/>
          <w:b/>
          <w:bCs/>
          <w:sz w:val="22"/>
          <w:szCs w:val="22"/>
        </w:rPr>
        <w:t>Regulations</w:t>
      </w:r>
      <w:r w:rsidRPr="00674143">
        <w:rPr>
          <w:rFonts w:ascii="Arial" w:eastAsia="Arial" w:hAnsi="Arial" w:cs="Arial"/>
          <w:sz w:val="22"/>
          <w:szCs w:val="22"/>
        </w:rPr>
        <w:t>). Economic Operators should complete and submit this Selection Questionnaire (</w:t>
      </w:r>
      <w:r w:rsidRPr="00674143">
        <w:rPr>
          <w:rFonts w:ascii="Arial" w:eastAsia="Arial" w:hAnsi="Arial" w:cs="Arial"/>
          <w:b/>
          <w:bCs/>
          <w:sz w:val="22"/>
          <w:szCs w:val="22"/>
        </w:rPr>
        <w:t>SQ</w:t>
      </w:r>
      <w:r w:rsidRPr="00674143">
        <w:rPr>
          <w:rFonts w:ascii="Arial" w:eastAsia="Arial" w:hAnsi="Arial" w:cs="Arial"/>
          <w:sz w:val="22"/>
          <w:szCs w:val="22"/>
        </w:rPr>
        <w:t xml:space="preserve">) in accordance with the instructions in this document prior </w:t>
      </w:r>
      <w:r w:rsidRPr="00197474">
        <w:rPr>
          <w:rFonts w:ascii="Arial" w:eastAsia="Arial" w:hAnsi="Arial" w:cs="Arial"/>
          <w:sz w:val="22"/>
          <w:szCs w:val="22"/>
        </w:rPr>
        <w:t xml:space="preserve">to the return deadline of </w:t>
      </w:r>
      <w:r w:rsidR="00AD7ED4" w:rsidRPr="00AC0FAF">
        <w:rPr>
          <w:rFonts w:ascii="Arial" w:eastAsia="Arial" w:hAnsi="Arial" w:cs="Arial"/>
          <w:b/>
          <w:color w:val="auto"/>
          <w:sz w:val="22"/>
          <w:szCs w:val="22"/>
        </w:rPr>
        <w:t xml:space="preserve">12 noon on </w:t>
      </w:r>
      <w:r w:rsidR="00424F0F">
        <w:rPr>
          <w:rFonts w:ascii="Arial" w:eastAsia="Arial" w:hAnsi="Arial" w:cs="Arial"/>
          <w:b/>
          <w:color w:val="auto"/>
          <w:sz w:val="22"/>
          <w:szCs w:val="22"/>
        </w:rPr>
        <w:t>Monday</w:t>
      </w:r>
      <w:r w:rsidR="00AD7ED4" w:rsidRPr="00AC0FAF">
        <w:rPr>
          <w:rFonts w:ascii="Arial" w:eastAsia="Arial" w:hAnsi="Arial" w:cs="Arial"/>
          <w:b/>
          <w:color w:val="auto"/>
          <w:sz w:val="22"/>
          <w:szCs w:val="22"/>
        </w:rPr>
        <w:t xml:space="preserve"> 1</w:t>
      </w:r>
      <w:r w:rsidR="00424F0F">
        <w:rPr>
          <w:rFonts w:ascii="Arial" w:eastAsia="Arial" w:hAnsi="Arial" w:cs="Arial"/>
          <w:b/>
          <w:color w:val="auto"/>
          <w:sz w:val="22"/>
          <w:szCs w:val="22"/>
        </w:rPr>
        <w:t>8</w:t>
      </w:r>
      <w:r w:rsidR="00AD7ED4" w:rsidRPr="00AC0FAF">
        <w:rPr>
          <w:rFonts w:ascii="Arial" w:eastAsia="Arial" w:hAnsi="Arial" w:cs="Arial"/>
          <w:b/>
          <w:color w:val="auto"/>
          <w:sz w:val="22"/>
          <w:szCs w:val="22"/>
        </w:rPr>
        <w:t xml:space="preserve"> November 2019</w:t>
      </w:r>
    </w:p>
    <w:p w14:paraId="2FAC984C" w14:textId="77777777" w:rsidR="00817E74" w:rsidRPr="00AC0FAF" w:rsidRDefault="00817E74" w:rsidP="00817E74">
      <w:pPr>
        <w:jc w:val="both"/>
        <w:rPr>
          <w:color w:val="auto"/>
          <w:sz w:val="22"/>
          <w:szCs w:val="22"/>
        </w:rPr>
      </w:pPr>
    </w:p>
    <w:p w14:paraId="26E544DD" w14:textId="77777777" w:rsidR="009A102D" w:rsidRDefault="009A102D" w:rsidP="009A102D">
      <w:pPr>
        <w:jc w:val="both"/>
        <w:rPr>
          <w:sz w:val="22"/>
          <w:szCs w:val="22"/>
        </w:rPr>
      </w:pPr>
      <w:r>
        <w:rPr>
          <w:rFonts w:ascii="Arial" w:eastAsia="Arial" w:hAnsi="Arial" w:cs="Arial"/>
          <w:sz w:val="22"/>
          <w:szCs w:val="22"/>
        </w:rPr>
        <w:t>Following submission and evaluation of SQ responses, the Clients envisage inviting a minimum of (4) Economic Operators to the tender stage. If, in the Client’s opinion there are more than 4 suitable Economic Operators, the Client reserves the right to invite all Economic Operators or a number higher than the minimum but less than the total number of SQ respondents to ITT stage.</w:t>
      </w:r>
    </w:p>
    <w:p w14:paraId="4EFA8B58" w14:textId="77777777" w:rsidR="00817E74" w:rsidRDefault="00817E74" w:rsidP="00817E74">
      <w:pPr>
        <w:jc w:val="both"/>
        <w:rPr>
          <w:sz w:val="22"/>
          <w:szCs w:val="22"/>
        </w:rPr>
      </w:pPr>
    </w:p>
    <w:p w14:paraId="7CC0988A" w14:textId="77777777" w:rsidR="00817E74" w:rsidRDefault="00817E74" w:rsidP="00817E74">
      <w:pPr>
        <w:jc w:val="both"/>
        <w:rPr>
          <w:sz w:val="22"/>
          <w:szCs w:val="22"/>
        </w:rPr>
      </w:pPr>
      <w:r>
        <w:rPr>
          <w:rFonts w:ascii="Arial" w:eastAsia="Arial" w:hAnsi="Arial" w:cs="Arial"/>
          <w:sz w:val="22"/>
          <w:szCs w:val="22"/>
        </w:rPr>
        <w:t>All Economic Operators will be informed of the outcome of the evaluation of SQ responses and those Economic Operators shortlisted for tender stage will be provided with the tender documents and invited to complete and return their tender response in accordance with the Invitation to Tender (</w:t>
      </w:r>
      <w:r>
        <w:rPr>
          <w:rFonts w:ascii="Arial" w:eastAsia="Arial" w:hAnsi="Arial" w:cs="Arial"/>
          <w:b/>
          <w:bCs/>
          <w:sz w:val="22"/>
          <w:szCs w:val="22"/>
        </w:rPr>
        <w:t>ITT</w:t>
      </w:r>
      <w:r>
        <w:rPr>
          <w:rFonts w:ascii="Arial" w:eastAsia="Arial" w:hAnsi="Arial" w:cs="Arial"/>
          <w:sz w:val="22"/>
          <w:szCs w:val="22"/>
        </w:rPr>
        <w:t>).</w:t>
      </w:r>
    </w:p>
    <w:p w14:paraId="03A8E3B7" w14:textId="77777777" w:rsidR="00817E74" w:rsidRDefault="00817E74" w:rsidP="00817E74">
      <w:pPr>
        <w:jc w:val="both"/>
        <w:rPr>
          <w:sz w:val="22"/>
          <w:szCs w:val="22"/>
        </w:rPr>
      </w:pPr>
    </w:p>
    <w:p w14:paraId="5C086A39" w14:textId="77777777" w:rsidR="00817E74" w:rsidRDefault="00817E74" w:rsidP="00817E74">
      <w:pPr>
        <w:jc w:val="both"/>
        <w:rPr>
          <w:sz w:val="22"/>
          <w:szCs w:val="22"/>
        </w:rPr>
      </w:pPr>
    </w:p>
    <w:p w14:paraId="49DFF42F" w14:textId="77777777" w:rsidR="00817E74" w:rsidRPr="005F44D3" w:rsidRDefault="00817E74" w:rsidP="00817E74">
      <w:pPr>
        <w:ind w:left="567" w:hanging="567"/>
        <w:jc w:val="both"/>
        <w:rPr>
          <w:i/>
          <w:sz w:val="20"/>
          <w:szCs w:val="22"/>
        </w:rPr>
      </w:pPr>
      <w:r>
        <w:rPr>
          <w:rFonts w:ascii="Arial" w:eastAsia="Arial" w:hAnsi="Arial" w:cs="Arial"/>
          <w:b/>
          <w:bCs/>
          <w:sz w:val="22"/>
          <w:szCs w:val="22"/>
        </w:rPr>
        <w:t>2.3.</w:t>
      </w:r>
      <w:r>
        <w:rPr>
          <w:sz w:val="14"/>
          <w:szCs w:val="14"/>
        </w:rPr>
        <w:t xml:space="preserve">       </w:t>
      </w:r>
      <w:r>
        <w:rPr>
          <w:rFonts w:ascii="Arial" w:eastAsia="Arial" w:hAnsi="Arial" w:cs="Arial"/>
          <w:b/>
          <w:bCs/>
          <w:sz w:val="22"/>
          <w:szCs w:val="22"/>
        </w:rPr>
        <w:t xml:space="preserve">Indicative Timetable </w:t>
      </w:r>
    </w:p>
    <w:p w14:paraId="2FA78E76" w14:textId="77777777" w:rsidR="00817E74" w:rsidRDefault="00817E74" w:rsidP="00817E74">
      <w:pPr>
        <w:jc w:val="both"/>
        <w:rPr>
          <w:sz w:val="22"/>
          <w:szCs w:val="22"/>
        </w:rPr>
      </w:pPr>
    </w:p>
    <w:p w14:paraId="4A11011C" w14:textId="77777777" w:rsidR="00817E74" w:rsidRDefault="00817E74" w:rsidP="00817E74">
      <w:pPr>
        <w:jc w:val="both"/>
        <w:rPr>
          <w:sz w:val="22"/>
          <w:szCs w:val="22"/>
        </w:rPr>
      </w:pPr>
      <w:r>
        <w:rPr>
          <w:rFonts w:ascii="Arial" w:eastAsia="Arial" w:hAnsi="Arial" w:cs="Arial"/>
          <w:sz w:val="22"/>
          <w:szCs w:val="22"/>
        </w:rPr>
        <w:t xml:space="preserve">The proposed timetable for the procurement process is set out below. This represents a guide only and the Clients reserve the right to depart from the stated timescales at any time. </w:t>
      </w:r>
    </w:p>
    <w:p w14:paraId="09646A83" w14:textId="77777777" w:rsidR="00817E74" w:rsidRDefault="00817E74" w:rsidP="00817E74">
      <w:pPr>
        <w:jc w:val="both"/>
        <w:rPr>
          <w:sz w:val="22"/>
          <w:szCs w:val="22"/>
        </w:rPr>
      </w:pPr>
    </w:p>
    <w:tbl>
      <w:tblPr>
        <w:tblW w:w="5000" w:type="pct"/>
        <w:tblInd w:w="11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3274"/>
        <w:gridCol w:w="5006"/>
      </w:tblGrid>
      <w:tr w:rsidR="00817E74" w14:paraId="6A9CE4C9" w14:textId="77777777" w:rsidTr="00AD7ED4">
        <w:tc>
          <w:tcPr>
            <w:tcW w:w="1977" w:type="pct"/>
            <w:tcBorders>
              <w:bottom w:val="single" w:sz="8" w:space="0" w:color="000000"/>
              <w:right w:val="single" w:sz="8" w:space="0" w:color="000000"/>
            </w:tcBorders>
            <w:shd w:val="clear" w:color="auto" w:fill="981E32"/>
            <w:tcMar>
              <w:top w:w="10" w:type="dxa"/>
              <w:left w:w="108" w:type="dxa"/>
              <w:bottom w:w="10" w:type="dxa"/>
              <w:right w:w="108" w:type="dxa"/>
            </w:tcMar>
            <w:hideMark/>
          </w:tcPr>
          <w:p w14:paraId="6C56E72C" w14:textId="77777777" w:rsidR="00817E74" w:rsidRPr="005633E8" w:rsidRDefault="00817E74" w:rsidP="004820D0">
            <w:pPr>
              <w:jc w:val="both"/>
              <w:rPr>
                <w:color w:val="FFFFFF" w:themeColor="background1"/>
                <w:sz w:val="22"/>
                <w:szCs w:val="22"/>
              </w:rPr>
            </w:pPr>
            <w:r w:rsidRPr="005633E8">
              <w:rPr>
                <w:rFonts w:ascii="Arial" w:eastAsia="Arial" w:hAnsi="Arial" w:cs="Arial"/>
                <w:b/>
                <w:bCs/>
                <w:color w:val="FFFFFF" w:themeColor="background1"/>
                <w:sz w:val="22"/>
                <w:szCs w:val="22"/>
              </w:rPr>
              <w:t>Date</w:t>
            </w:r>
          </w:p>
        </w:tc>
        <w:tc>
          <w:tcPr>
            <w:tcW w:w="3023" w:type="pct"/>
            <w:tcBorders>
              <w:bottom w:val="single" w:sz="8" w:space="0" w:color="000000"/>
            </w:tcBorders>
            <w:shd w:val="clear" w:color="auto" w:fill="981E32"/>
            <w:tcMar>
              <w:top w:w="10" w:type="dxa"/>
              <w:left w:w="113" w:type="dxa"/>
              <w:bottom w:w="10" w:type="dxa"/>
              <w:right w:w="108" w:type="dxa"/>
            </w:tcMar>
            <w:hideMark/>
          </w:tcPr>
          <w:p w14:paraId="5CEF7D0B" w14:textId="77777777" w:rsidR="00817E74" w:rsidRPr="005633E8" w:rsidRDefault="00817E74" w:rsidP="004820D0">
            <w:pPr>
              <w:jc w:val="both"/>
              <w:rPr>
                <w:color w:val="FFFFFF" w:themeColor="background1"/>
                <w:sz w:val="22"/>
                <w:szCs w:val="22"/>
              </w:rPr>
            </w:pPr>
            <w:r w:rsidRPr="005633E8">
              <w:rPr>
                <w:rFonts w:ascii="Arial" w:eastAsia="Arial" w:hAnsi="Arial" w:cs="Arial"/>
                <w:b/>
                <w:bCs/>
                <w:color w:val="FFFFFF" w:themeColor="background1"/>
                <w:sz w:val="22"/>
                <w:szCs w:val="22"/>
              </w:rPr>
              <w:t>Action</w:t>
            </w:r>
          </w:p>
        </w:tc>
      </w:tr>
      <w:tr w:rsidR="00817E74" w:rsidRPr="00572334" w14:paraId="3F6E0CD5" w14:textId="77777777" w:rsidTr="00AD7ED4">
        <w:tc>
          <w:tcPr>
            <w:tcW w:w="1977" w:type="pct"/>
            <w:tcBorders>
              <w:bottom w:val="single" w:sz="8" w:space="0" w:color="000000"/>
              <w:right w:val="single" w:sz="8" w:space="0" w:color="000000"/>
            </w:tcBorders>
            <w:tcMar>
              <w:top w:w="5" w:type="dxa"/>
              <w:left w:w="108" w:type="dxa"/>
              <w:bottom w:w="10" w:type="dxa"/>
              <w:right w:w="108" w:type="dxa"/>
            </w:tcMar>
            <w:hideMark/>
          </w:tcPr>
          <w:p w14:paraId="2001F266" w14:textId="7EBDD6A2" w:rsidR="00817E74" w:rsidRPr="00AC0FAF" w:rsidRDefault="00AD7ED4" w:rsidP="004820D0">
            <w:pPr>
              <w:jc w:val="both"/>
              <w:rPr>
                <w:b/>
                <w:color w:val="auto"/>
                <w:sz w:val="22"/>
                <w:szCs w:val="22"/>
              </w:rPr>
            </w:pPr>
            <w:r w:rsidRPr="00AC0FAF">
              <w:rPr>
                <w:rFonts w:ascii="Arial" w:hAnsi="Arial" w:cs="Arial"/>
                <w:b/>
                <w:bCs/>
                <w:color w:val="auto"/>
                <w:sz w:val="22"/>
                <w:szCs w:val="22"/>
                <w:lang w:val="en-US"/>
              </w:rPr>
              <w:t>18 October 2019</w:t>
            </w:r>
          </w:p>
        </w:tc>
        <w:tc>
          <w:tcPr>
            <w:tcW w:w="3023" w:type="pct"/>
            <w:tcBorders>
              <w:bottom w:val="single" w:sz="8" w:space="0" w:color="000000"/>
            </w:tcBorders>
            <w:tcMar>
              <w:top w:w="5" w:type="dxa"/>
              <w:left w:w="113" w:type="dxa"/>
              <w:bottom w:w="10" w:type="dxa"/>
              <w:right w:w="108" w:type="dxa"/>
            </w:tcMar>
            <w:hideMark/>
          </w:tcPr>
          <w:p w14:paraId="05BD04CE" w14:textId="77777777" w:rsidR="00817E74" w:rsidRPr="00143113" w:rsidRDefault="00817E74" w:rsidP="004820D0">
            <w:pPr>
              <w:jc w:val="both"/>
              <w:rPr>
                <w:color w:val="FF0000"/>
                <w:sz w:val="22"/>
                <w:szCs w:val="22"/>
              </w:rPr>
            </w:pPr>
            <w:r w:rsidRPr="00143113">
              <w:rPr>
                <w:rFonts w:ascii="Arial" w:hAnsi="Arial" w:cs="Arial"/>
                <w:sz w:val="22"/>
                <w:szCs w:val="22"/>
                <w:lang w:val="en-US"/>
              </w:rPr>
              <w:t>Issue OJEU Notice / SQ</w:t>
            </w:r>
          </w:p>
        </w:tc>
      </w:tr>
      <w:tr w:rsidR="00817E74" w:rsidRPr="00572334" w14:paraId="1B211CCE" w14:textId="77777777" w:rsidTr="00AD7ED4">
        <w:tc>
          <w:tcPr>
            <w:tcW w:w="1977" w:type="pct"/>
            <w:tcBorders>
              <w:bottom w:val="single" w:sz="8" w:space="0" w:color="000000"/>
              <w:right w:val="single" w:sz="8" w:space="0" w:color="000000"/>
            </w:tcBorders>
            <w:tcMar>
              <w:top w:w="5" w:type="dxa"/>
              <w:left w:w="108" w:type="dxa"/>
              <w:bottom w:w="10" w:type="dxa"/>
              <w:right w:w="108" w:type="dxa"/>
            </w:tcMar>
            <w:hideMark/>
          </w:tcPr>
          <w:p w14:paraId="7BEF117B" w14:textId="0C2C9118" w:rsidR="00817E74" w:rsidRPr="00AC0FAF" w:rsidRDefault="00AD7ED4" w:rsidP="004820D0">
            <w:pPr>
              <w:jc w:val="both"/>
              <w:rPr>
                <w:b/>
                <w:color w:val="auto"/>
                <w:sz w:val="22"/>
                <w:szCs w:val="22"/>
              </w:rPr>
            </w:pPr>
            <w:r w:rsidRPr="00AC0FAF">
              <w:rPr>
                <w:rFonts w:ascii="Arial" w:hAnsi="Arial" w:cs="Arial"/>
                <w:b/>
                <w:bCs/>
                <w:color w:val="auto"/>
                <w:sz w:val="22"/>
                <w:szCs w:val="22"/>
                <w:lang w:val="en-US"/>
              </w:rPr>
              <w:t>12 noon 8 November 2019</w:t>
            </w:r>
          </w:p>
        </w:tc>
        <w:tc>
          <w:tcPr>
            <w:tcW w:w="3023" w:type="pct"/>
            <w:tcBorders>
              <w:bottom w:val="single" w:sz="8" w:space="0" w:color="000000"/>
            </w:tcBorders>
            <w:tcMar>
              <w:top w:w="5" w:type="dxa"/>
              <w:left w:w="113" w:type="dxa"/>
              <w:bottom w:w="10" w:type="dxa"/>
              <w:right w:w="108" w:type="dxa"/>
            </w:tcMar>
            <w:hideMark/>
          </w:tcPr>
          <w:p w14:paraId="1D7E8E2D" w14:textId="77777777" w:rsidR="00817E74" w:rsidRPr="00143113" w:rsidRDefault="00817E74" w:rsidP="004820D0">
            <w:pPr>
              <w:jc w:val="both"/>
              <w:rPr>
                <w:color w:val="FF0000"/>
                <w:sz w:val="22"/>
                <w:szCs w:val="22"/>
              </w:rPr>
            </w:pPr>
            <w:r w:rsidRPr="00143113">
              <w:rPr>
                <w:rFonts w:ascii="Arial" w:hAnsi="Arial" w:cs="Arial"/>
                <w:sz w:val="22"/>
                <w:szCs w:val="22"/>
                <w:lang w:val="en-US"/>
              </w:rPr>
              <w:t>SQ Clarification Deadline</w:t>
            </w:r>
          </w:p>
        </w:tc>
      </w:tr>
      <w:tr w:rsidR="00817E74" w:rsidRPr="00572334" w14:paraId="1E4FF380" w14:textId="77777777" w:rsidTr="00AD7ED4">
        <w:tc>
          <w:tcPr>
            <w:tcW w:w="1977" w:type="pct"/>
            <w:tcBorders>
              <w:bottom w:val="single" w:sz="8" w:space="0" w:color="000000"/>
              <w:right w:val="single" w:sz="8" w:space="0" w:color="000000"/>
            </w:tcBorders>
            <w:tcMar>
              <w:top w:w="5" w:type="dxa"/>
              <w:left w:w="108" w:type="dxa"/>
              <w:bottom w:w="10" w:type="dxa"/>
              <w:right w:w="108" w:type="dxa"/>
            </w:tcMar>
            <w:hideMark/>
          </w:tcPr>
          <w:p w14:paraId="605AD71C" w14:textId="26281811" w:rsidR="00817E74" w:rsidRPr="00AC0FAF" w:rsidRDefault="00AD7ED4" w:rsidP="004820D0">
            <w:pPr>
              <w:jc w:val="both"/>
              <w:rPr>
                <w:b/>
                <w:color w:val="auto"/>
                <w:sz w:val="22"/>
                <w:szCs w:val="22"/>
              </w:rPr>
            </w:pPr>
            <w:r w:rsidRPr="00AC0FAF">
              <w:rPr>
                <w:rFonts w:ascii="Arial" w:hAnsi="Arial" w:cs="Arial"/>
                <w:b/>
                <w:bCs/>
                <w:color w:val="auto"/>
                <w:sz w:val="22"/>
                <w:szCs w:val="22"/>
                <w:lang w:val="en-US"/>
              </w:rPr>
              <w:t>12 noon 1</w:t>
            </w:r>
            <w:r w:rsidR="00424F0F">
              <w:rPr>
                <w:rFonts w:ascii="Arial" w:hAnsi="Arial" w:cs="Arial"/>
                <w:b/>
                <w:bCs/>
                <w:color w:val="auto"/>
                <w:sz w:val="22"/>
                <w:szCs w:val="22"/>
                <w:lang w:val="en-US"/>
              </w:rPr>
              <w:t>8</w:t>
            </w:r>
            <w:r w:rsidRPr="00AC0FAF">
              <w:rPr>
                <w:rFonts w:ascii="Arial" w:hAnsi="Arial" w:cs="Arial"/>
                <w:b/>
                <w:bCs/>
                <w:color w:val="auto"/>
                <w:sz w:val="22"/>
                <w:szCs w:val="22"/>
                <w:lang w:val="en-US"/>
              </w:rPr>
              <w:t xml:space="preserve"> November 2019</w:t>
            </w:r>
          </w:p>
        </w:tc>
        <w:tc>
          <w:tcPr>
            <w:tcW w:w="3023" w:type="pct"/>
            <w:tcBorders>
              <w:bottom w:val="single" w:sz="8" w:space="0" w:color="000000"/>
            </w:tcBorders>
            <w:tcMar>
              <w:top w:w="5" w:type="dxa"/>
              <w:left w:w="113" w:type="dxa"/>
              <w:bottom w:w="10" w:type="dxa"/>
              <w:right w:w="108" w:type="dxa"/>
            </w:tcMar>
            <w:hideMark/>
          </w:tcPr>
          <w:p w14:paraId="17FB49EE" w14:textId="77777777" w:rsidR="00817E74" w:rsidRPr="00143113" w:rsidRDefault="00817E74" w:rsidP="004820D0">
            <w:pPr>
              <w:jc w:val="both"/>
              <w:rPr>
                <w:color w:val="FF0000"/>
                <w:sz w:val="22"/>
                <w:szCs w:val="22"/>
              </w:rPr>
            </w:pPr>
            <w:r w:rsidRPr="00143113">
              <w:rPr>
                <w:rFonts w:ascii="Arial" w:hAnsi="Arial" w:cs="Arial"/>
                <w:sz w:val="22"/>
                <w:szCs w:val="22"/>
                <w:lang w:val="en-US"/>
              </w:rPr>
              <w:t>SQ Return Deadline</w:t>
            </w:r>
          </w:p>
        </w:tc>
      </w:tr>
    </w:tbl>
    <w:p w14:paraId="7C3D2646" w14:textId="2975A3B5" w:rsidR="00817E74" w:rsidRDefault="00817E74" w:rsidP="00817E74">
      <w:pPr>
        <w:jc w:val="both"/>
        <w:rPr>
          <w:sz w:val="22"/>
          <w:szCs w:val="22"/>
        </w:rPr>
      </w:pPr>
    </w:p>
    <w:p w14:paraId="2116194B" w14:textId="77777777" w:rsidR="00AD7ED4" w:rsidRPr="00572334" w:rsidRDefault="00AD7ED4" w:rsidP="00817E74">
      <w:pPr>
        <w:jc w:val="both"/>
        <w:rPr>
          <w:sz w:val="22"/>
          <w:szCs w:val="22"/>
        </w:rPr>
      </w:pPr>
    </w:p>
    <w:p w14:paraId="50F25526" w14:textId="77777777" w:rsidR="00817E74" w:rsidRPr="00236A17" w:rsidRDefault="00817E74" w:rsidP="00817E74">
      <w:pPr>
        <w:numPr>
          <w:ilvl w:val="0"/>
          <w:numId w:val="23"/>
        </w:numPr>
        <w:pBdr>
          <w:left w:val="none" w:sz="0" w:space="3" w:color="auto"/>
        </w:pBdr>
        <w:ind w:left="360" w:hanging="342"/>
        <w:jc w:val="both"/>
        <w:rPr>
          <w:sz w:val="22"/>
          <w:szCs w:val="22"/>
        </w:rPr>
      </w:pPr>
      <w:r w:rsidRPr="00236A17">
        <w:rPr>
          <w:rFonts w:ascii="Arial" w:eastAsia="Arial" w:hAnsi="Arial" w:cs="Arial"/>
          <w:b/>
          <w:bCs/>
          <w:sz w:val="22"/>
          <w:szCs w:val="22"/>
        </w:rPr>
        <w:lastRenderedPageBreak/>
        <w:t xml:space="preserve">Outline of the Requirement </w:t>
      </w:r>
    </w:p>
    <w:p w14:paraId="7BB9673F" w14:textId="77777777" w:rsidR="00817E74" w:rsidRPr="00236A17" w:rsidRDefault="00817E74" w:rsidP="00817E74">
      <w:pPr>
        <w:pBdr>
          <w:left w:val="none" w:sz="0" w:space="3" w:color="auto"/>
        </w:pBdr>
        <w:ind w:left="360"/>
        <w:jc w:val="both"/>
        <w:rPr>
          <w:sz w:val="22"/>
          <w:szCs w:val="22"/>
        </w:rPr>
      </w:pPr>
    </w:p>
    <w:p w14:paraId="12BAD0EE" w14:textId="77777777" w:rsidR="00817E74" w:rsidRDefault="00817E74" w:rsidP="00817E74">
      <w:pPr>
        <w:jc w:val="both"/>
        <w:rPr>
          <w:sz w:val="22"/>
          <w:szCs w:val="22"/>
        </w:rPr>
      </w:pPr>
      <w:r>
        <w:rPr>
          <w:rFonts w:ascii="Arial" w:eastAsia="Arial" w:hAnsi="Arial" w:cs="Arial"/>
          <w:sz w:val="22"/>
          <w:szCs w:val="22"/>
        </w:rPr>
        <w:t xml:space="preserve">Economic Operators must be able to provide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services</w:t>
      </w:r>
      <w:r w:rsidRPr="00155888">
        <w:rPr>
          <w:rFonts w:ascii="Arial" w:eastAsia="Arial" w:hAnsi="Arial" w:cs="Arial"/>
          <w:color w:val="FF0000"/>
          <w:sz w:val="22"/>
          <w:szCs w:val="22"/>
        </w:rPr>
        <w:t xml:space="preserve"> </w:t>
      </w:r>
      <w:r>
        <w:rPr>
          <w:rFonts w:ascii="Arial" w:eastAsia="Arial" w:hAnsi="Arial" w:cs="Arial"/>
          <w:sz w:val="22"/>
          <w:szCs w:val="22"/>
        </w:rPr>
        <w:t xml:space="preserve">listed in section 2.1.  If an Economic Operator cannot provide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services / requirements listed against the stated high-level specification, the Economic Operator will be excluded from consideration for progression to the ITT stage of this tender.</w:t>
      </w:r>
    </w:p>
    <w:p w14:paraId="23EDE373" w14:textId="77777777" w:rsidR="00817E74" w:rsidRDefault="00817E74" w:rsidP="00817E74">
      <w:pPr>
        <w:keepNext/>
        <w:jc w:val="both"/>
        <w:rPr>
          <w:sz w:val="22"/>
          <w:szCs w:val="22"/>
        </w:rPr>
      </w:pPr>
    </w:p>
    <w:p w14:paraId="783B73F6" w14:textId="77777777" w:rsidR="00817E74" w:rsidRDefault="00817E74" w:rsidP="00817E74">
      <w:pPr>
        <w:keepNext/>
        <w:numPr>
          <w:ilvl w:val="0"/>
          <w:numId w:val="24"/>
        </w:numPr>
        <w:pBdr>
          <w:left w:val="none" w:sz="0" w:space="14" w:color="auto"/>
        </w:pBdr>
        <w:ind w:left="567" w:hanging="549"/>
        <w:jc w:val="both"/>
        <w:rPr>
          <w:rFonts w:ascii="Arial" w:eastAsia="Arial" w:hAnsi="Arial" w:cs="Arial"/>
          <w:b/>
          <w:bCs/>
          <w:sz w:val="22"/>
          <w:szCs w:val="22"/>
        </w:rPr>
      </w:pPr>
      <w:r>
        <w:rPr>
          <w:rFonts w:ascii="Arial" w:eastAsia="Arial" w:hAnsi="Arial" w:cs="Arial"/>
          <w:b/>
          <w:bCs/>
          <w:sz w:val="22"/>
          <w:szCs w:val="22"/>
        </w:rPr>
        <w:t xml:space="preserve">Instructions to Economic Operators </w:t>
      </w:r>
    </w:p>
    <w:p w14:paraId="1BDCA59F" w14:textId="77777777" w:rsidR="00817E74" w:rsidRDefault="00817E74" w:rsidP="00817E74">
      <w:pPr>
        <w:keepNext/>
        <w:jc w:val="both"/>
        <w:rPr>
          <w:sz w:val="22"/>
          <w:szCs w:val="22"/>
        </w:rPr>
      </w:pPr>
    </w:p>
    <w:p w14:paraId="7ACA84F9" w14:textId="77777777" w:rsidR="00817E74" w:rsidRDefault="00817E74" w:rsidP="00817E74">
      <w:pPr>
        <w:keepNext/>
        <w:ind w:left="567" w:hanging="567"/>
        <w:jc w:val="both"/>
        <w:rPr>
          <w:sz w:val="22"/>
          <w:szCs w:val="22"/>
        </w:rPr>
      </w:pPr>
      <w:r>
        <w:rPr>
          <w:rFonts w:ascii="Arial" w:eastAsia="Arial" w:hAnsi="Arial" w:cs="Arial"/>
          <w:b/>
          <w:bCs/>
          <w:sz w:val="22"/>
          <w:szCs w:val="22"/>
        </w:rPr>
        <w:t>4.1.</w:t>
      </w:r>
      <w:r>
        <w:rPr>
          <w:sz w:val="14"/>
          <w:szCs w:val="14"/>
        </w:rPr>
        <w:t xml:space="preserve">       </w:t>
      </w:r>
      <w:r>
        <w:rPr>
          <w:rFonts w:ascii="Arial" w:eastAsia="Arial" w:hAnsi="Arial" w:cs="Arial"/>
          <w:b/>
          <w:bCs/>
          <w:sz w:val="22"/>
          <w:szCs w:val="22"/>
        </w:rPr>
        <w:t>Consortia</w:t>
      </w:r>
    </w:p>
    <w:p w14:paraId="465C37D9" w14:textId="77777777" w:rsidR="00817E74" w:rsidRDefault="00817E74" w:rsidP="00817E74">
      <w:pPr>
        <w:keepNext/>
        <w:jc w:val="both"/>
        <w:rPr>
          <w:sz w:val="22"/>
          <w:szCs w:val="22"/>
        </w:rPr>
      </w:pPr>
    </w:p>
    <w:p w14:paraId="5AD74F2E" w14:textId="77777777" w:rsidR="00817E74" w:rsidRDefault="00817E74" w:rsidP="00817E74">
      <w:pPr>
        <w:keepNext/>
        <w:jc w:val="both"/>
        <w:rPr>
          <w:sz w:val="22"/>
          <w:szCs w:val="22"/>
        </w:rPr>
      </w:pPr>
      <w:r>
        <w:rPr>
          <w:rFonts w:ascii="Arial" w:eastAsia="Arial" w:hAnsi="Arial" w:cs="Arial"/>
          <w:sz w:val="22"/>
          <w:szCs w:val="22"/>
        </w:rPr>
        <w:t xml:space="preserve">Economic Operators may wish to form a consortium (i.e. a group of suppliers and/or sub-contractors) for this procurement process. Economic Operators wishing to apply in this way must complete the relevant sections of the SQ detailing the information required in relation to the consortium (as indicated within the SQ). </w:t>
      </w:r>
    </w:p>
    <w:p w14:paraId="11057F44" w14:textId="77777777" w:rsidR="00817E74" w:rsidRDefault="00817E74" w:rsidP="00817E74">
      <w:pPr>
        <w:jc w:val="both"/>
        <w:rPr>
          <w:sz w:val="22"/>
          <w:szCs w:val="22"/>
        </w:rPr>
      </w:pPr>
    </w:p>
    <w:p w14:paraId="1AF0083B" w14:textId="77777777" w:rsidR="00817E74" w:rsidRPr="002A6301" w:rsidRDefault="00817E74" w:rsidP="00817E74">
      <w:pPr>
        <w:jc w:val="both"/>
        <w:rPr>
          <w:sz w:val="22"/>
          <w:szCs w:val="22"/>
        </w:rPr>
      </w:pPr>
      <w:r w:rsidRPr="002A6301">
        <w:rPr>
          <w:rFonts w:ascii="Arial" w:eastAsia="Arial" w:hAnsi="Arial" w:cs="Arial"/>
          <w:sz w:val="22"/>
          <w:szCs w:val="22"/>
        </w:rPr>
        <w:t xml:space="preserve">Each consortium member will be required to contract with the Clients on such basis as </w:t>
      </w:r>
      <w:r>
        <w:rPr>
          <w:rFonts w:ascii="Arial" w:eastAsia="Arial" w:hAnsi="Arial" w:cs="Arial"/>
          <w:sz w:val="22"/>
          <w:szCs w:val="22"/>
        </w:rPr>
        <w:t>the Clients</w:t>
      </w:r>
      <w:r w:rsidRPr="003F3C97">
        <w:rPr>
          <w:rFonts w:ascii="Arial" w:eastAsia="Arial" w:hAnsi="Arial" w:cs="Arial"/>
          <w:sz w:val="22"/>
          <w:szCs w:val="22"/>
        </w:rPr>
        <w:t xml:space="preserve"> consider</w:t>
      </w:r>
      <w:r w:rsidRPr="002A6301">
        <w:rPr>
          <w:rFonts w:ascii="Arial" w:eastAsia="Arial" w:hAnsi="Arial" w:cs="Arial"/>
          <w:sz w:val="22"/>
          <w:szCs w:val="22"/>
        </w:rPr>
        <w:t xml:space="preserve"> appropriate, having regard to the nature, size and complexity of the contract. In particular, the Clients may require:</w:t>
      </w:r>
    </w:p>
    <w:p w14:paraId="05787F93" w14:textId="77777777" w:rsidR="00817E74" w:rsidRPr="002A6301" w:rsidRDefault="00817E74" w:rsidP="00817E74">
      <w:pPr>
        <w:jc w:val="both"/>
        <w:rPr>
          <w:sz w:val="22"/>
          <w:szCs w:val="22"/>
        </w:rPr>
      </w:pPr>
    </w:p>
    <w:p w14:paraId="7AC2F075" w14:textId="77777777" w:rsidR="00817E74" w:rsidRPr="002A6301" w:rsidRDefault="00817E74" w:rsidP="00817E74">
      <w:pPr>
        <w:numPr>
          <w:ilvl w:val="0"/>
          <w:numId w:val="25"/>
        </w:numPr>
        <w:pBdr>
          <w:left w:val="none" w:sz="0" w:space="7" w:color="auto"/>
        </w:pBdr>
        <w:spacing w:line="259" w:lineRule="auto"/>
        <w:jc w:val="both"/>
        <w:rPr>
          <w:sz w:val="22"/>
          <w:szCs w:val="22"/>
        </w:rPr>
      </w:pPr>
      <w:r w:rsidRPr="002A6301">
        <w:rPr>
          <w:rFonts w:ascii="Arial" w:eastAsia="Arial" w:hAnsi="Arial" w:cs="Arial"/>
          <w:sz w:val="22"/>
          <w:szCs w:val="22"/>
        </w:rPr>
        <w:t xml:space="preserve">some or all consortium members to contract </w:t>
      </w:r>
      <w:proofErr w:type="gramStart"/>
      <w:r w:rsidRPr="002A6301">
        <w:rPr>
          <w:rFonts w:ascii="Arial" w:eastAsia="Arial" w:hAnsi="Arial" w:cs="Arial"/>
          <w:sz w:val="22"/>
          <w:szCs w:val="22"/>
        </w:rPr>
        <w:t>on the basis of</w:t>
      </w:r>
      <w:proofErr w:type="gramEnd"/>
      <w:r w:rsidRPr="002A6301">
        <w:rPr>
          <w:rFonts w:ascii="Arial" w:eastAsia="Arial" w:hAnsi="Arial" w:cs="Arial"/>
          <w:sz w:val="22"/>
          <w:szCs w:val="22"/>
        </w:rPr>
        <w:t xml:space="preserve"> joint and several liability;</w:t>
      </w:r>
    </w:p>
    <w:p w14:paraId="238FB257" w14:textId="77777777" w:rsidR="00817E74" w:rsidRPr="002A6301" w:rsidRDefault="00817E74" w:rsidP="00817E74">
      <w:pPr>
        <w:numPr>
          <w:ilvl w:val="0"/>
          <w:numId w:val="25"/>
        </w:numPr>
        <w:pBdr>
          <w:left w:val="none" w:sz="0" w:space="7" w:color="auto"/>
        </w:pBdr>
        <w:spacing w:line="259" w:lineRule="auto"/>
        <w:jc w:val="both"/>
        <w:rPr>
          <w:sz w:val="22"/>
          <w:szCs w:val="22"/>
        </w:rPr>
      </w:pPr>
      <w:r w:rsidRPr="002A6301">
        <w:rPr>
          <w:rFonts w:ascii="Arial" w:eastAsia="Arial" w:hAnsi="Arial" w:cs="Arial"/>
          <w:sz w:val="22"/>
          <w:szCs w:val="22"/>
        </w:rPr>
        <w:t>one consortium member to contract as the prime contractor (with other consortium members entering into direct agreements, collateral warranties or guarantees); or</w:t>
      </w:r>
    </w:p>
    <w:p w14:paraId="5AB97491" w14:textId="77777777" w:rsidR="00817E74" w:rsidRPr="002A6301" w:rsidRDefault="00817E74" w:rsidP="00817E74">
      <w:pPr>
        <w:numPr>
          <w:ilvl w:val="0"/>
          <w:numId w:val="25"/>
        </w:numPr>
        <w:pBdr>
          <w:left w:val="none" w:sz="0" w:space="7" w:color="auto"/>
        </w:pBdr>
        <w:spacing w:line="259" w:lineRule="auto"/>
        <w:jc w:val="both"/>
        <w:rPr>
          <w:sz w:val="22"/>
          <w:szCs w:val="22"/>
        </w:rPr>
      </w:pPr>
      <w:r w:rsidRPr="002A6301">
        <w:rPr>
          <w:rFonts w:ascii="Arial" w:eastAsia="Arial" w:hAnsi="Arial" w:cs="Arial"/>
          <w:sz w:val="22"/>
          <w:szCs w:val="22"/>
        </w:rPr>
        <w:t>the consortium to form an incorporated, special purpose vehicle to contract with the Clients.</w:t>
      </w:r>
    </w:p>
    <w:p w14:paraId="17B9CB06" w14:textId="77777777" w:rsidR="00817E74" w:rsidRDefault="00817E74" w:rsidP="00817E74">
      <w:pPr>
        <w:jc w:val="both"/>
        <w:rPr>
          <w:sz w:val="22"/>
          <w:szCs w:val="22"/>
        </w:rPr>
      </w:pPr>
    </w:p>
    <w:p w14:paraId="4DAE71AE" w14:textId="77777777" w:rsidR="00817E74" w:rsidRDefault="00817E74" w:rsidP="00817E74">
      <w:pPr>
        <w:jc w:val="both"/>
        <w:rPr>
          <w:sz w:val="22"/>
          <w:szCs w:val="22"/>
        </w:rPr>
      </w:pPr>
      <w:r>
        <w:rPr>
          <w:rFonts w:ascii="Arial" w:eastAsia="Arial" w:hAnsi="Arial" w:cs="Arial"/>
          <w:sz w:val="22"/>
          <w:szCs w:val="22"/>
        </w:rPr>
        <w:t>Failure to comply with any of the above requirements may result in the rejection of the Economic Operator from the procurement process.</w:t>
      </w:r>
    </w:p>
    <w:p w14:paraId="384C0B82" w14:textId="77777777" w:rsidR="00817E74" w:rsidRDefault="00817E74" w:rsidP="00817E74">
      <w:pPr>
        <w:jc w:val="both"/>
        <w:rPr>
          <w:sz w:val="22"/>
          <w:szCs w:val="22"/>
        </w:rPr>
      </w:pPr>
    </w:p>
    <w:p w14:paraId="58625843" w14:textId="77777777" w:rsidR="00817E74" w:rsidRDefault="00817E74" w:rsidP="00817E74">
      <w:pPr>
        <w:ind w:left="567" w:hanging="567"/>
        <w:jc w:val="both"/>
        <w:rPr>
          <w:sz w:val="22"/>
          <w:szCs w:val="22"/>
        </w:rPr>
      </w:pPr>
      <w:r>
        <w:rPr>
          <w:rFonts w:ascii="Arial" w:eastAsia="Arial" w:hAnsi="Arial" w:cs="Arial"/>
          <w:b/>
          <w:bCs/>
          <w:sz w:val="22"/>
          <w:szCs w:val="22"/>
        </w:rPr>
        <w:t>4.2.</w:t>
      </w:r>
      <w:r>
        <w:rPr>
          <w:sz w:val="14"/>
          <w:szCs w:val="14"/>
        </w:rPr>
        <w:t xml:space="preserve">       </w:t>
      </w:r>
      <w:r>
        <w:rPr>
          <w:rFonts w:ascii="Arial" w:eastAsia="Arial" w:hAnsi="Arial" w:cs="Arial"/>
          <w:b/>
          <w:bCs/>
          <w:sz w:val="22"/>
          <w:szCs w:val="22"/>
        </w:rPr>
        <w:t xml:space="preserve">Reliance on Third Parties </w:t>
      </w:r>
    </w:p>
    <w:p w14:paraId="4FE0DA9B" w14:textId="77777777" w:rsidR="00817E74" w:rsidRDefault="00817E74" w:rsidP="00817E74">
      <w:pPr>
        <w:jc w:val="both"/>
        <w:rPr>
          <w:sz w:val="22"/>
          <w:szCs w:val="22"/>
        </w:rPr>
      </w:pPr>
    </w:p>
    <w:p w14:paraId="002F451A" w14:textId="77777777" w:rsidR="00817E74" w:rsidRDefault="00817E74" w:rsidP="00817E74">
      <w:pPr>
        <w:jc w:val="both"/>
        <w:rPr>
          <w:sz w:val="22"/>
          <w:szCs w:val="22"/>
        </w:rPr>
      </w:pPr>
      <w:r>
        <w:rPr>
          <w:rFonts w:ascii="Arial" w:eastAsia="Arial" w:hAnsi="Arial" w:cs="Arial"/>
          <w:sz w:val="22"/>
          <w:szCs w:val="22"/>
        </w:rPr>
        <w:t xml:space="preserve">Economic Operators (including, for the avoidance of doubt, consortium members) may rely on the resources of </w:t>
      </w:r>
      <w:proofErr w:type="gramStart"/>
      <w:r>
        <w:rPr>
          <w:rFonts w:ascii="Arial" w:eastAsia="Arial" w:hAnsi="Arial" w:cs="Arial"/>
          <w:sz w:val="22"/>
          <w:szCs w:val="22"/>
        </w:rPr>
        <w:t>third party</w:t>
      </w:r>
      <w:proofErr w:type="gramEnd"/>
      <w:r>
        <w:rPr>
          <w:rFonts w:ascii="Arial" w:eastAsia="Arial" w:hAnsi="Arial" w:cs="Arial"/>
          <w:sz w:val="22"/>
          <w:szCs w:val="22"/>
        </w:rPr>
        <w:t xml:space="preserve"> entities, with which they are directly or indirectly linked, in order to meet the SQ requirements. The Clients reserve the right to require such assurances as considered necessary and/or the provision of a guarantee, performance bond, direct agreement or collateral warranty from the </w:t>
      </w:r>
      <w:proofErr w:type="gramStart"/>
      <w:r>
        <w:rPr>
          <w:rFonts w:ascii="Arial" w:eastAsia="Arial" w:hAnsi="Arial" w:cs="Arial"/>
          <w:sz w:val="22"/>
          <w:szCs w:val="22"/>
        </w:rPr>
        <w:t>third party</w:t>
      </w:r>
      <w:proofErr w:type="gramEnd"/>
      <w:r>
        <w:rPr>
          <w:rFonts w:ascii="Arial" w:eastAsia="Arial" w:hAnsi="Arial" w:cs="Arial"/>
          <w:sz w:val="22"/>
          <w:szCs w:val="22"/>
        </w:rPr>
        <w:t xml:space="preserve"> entities.</w:t>
      </w:r>
    </w:p>
    <w:p w14:paraId="307AB34A" w14:textId="77777777" w:rsidR="00817E74" w:rsidRDefault="00817E74" w:rsidP="00817E74">
      <w:pPr>
        <w:jc w:val="both"/>
        <w:rPr>
          <w:sz w:val="22"/>
          <w:szCs w:val="22"/>
        </w:rPr>
      </w:pPr>
    </w:p>
    <w:p w14:paraId="6E3CE43D" w14:textId="77777777" w:rsidR="00817E74" w:rsidRDefault="00817E74" w:rsidP="00817E74">
      <w:pPr>
        <w:jc w:val="both"/>
        <w:rPr>
          <w:sz w:val="22"/>
          <w:szCs w:val="22"/>
        </w:rPr>
      </w:pPr>
      <w:r>
        <w:rPr>
          <w:rFonts w:ascii="Arial" w:eastAsia="Arial" w:hAnsi="Arial" w:cs="Arial"/>
          <w:sz w:val="22"/>
          <w:szCs w:val="22"/>
        </w:rPr>
        <w:t xml:space="preserve">Where a </w:t>
      </w:r>
      <w:proofErr w:type="gramStart"/>
      <w:r>
        <w:rPr>
          <w:rFonts w:ascii="Arial" w:eastAsia="Arial" w:hAnsi="Arial" w:cs="Arial"/>
          <w:sz w:val="22"/>
          <w:szCs w:val="22"/>
        </w:rPr>
        <w:t>third party</w:t>
      </w:r>
      <w:proofErr w:type="gramEnd"/>
      <w:r>
        <w:rPr>
          <w:rFonts w:ascii="Arial" w:eastAsia="Arial" w:hAnsi="Arial" w:cs="Arial"/>
          <w:sz w:val="22"/>
          <w:szCs w:val="22"/>
        </w:rPr>
        <w:t xml:space="preserve"> entity is being relied on to support the obligations of the Economic Operator, the relevant information must be provided in the SQ, for example, in relation to economic and financial standing. It is important for Economic Operators to note that, if sufficient evidence is not provided, or the Clients do not deem it appropriate for the Economic Operator (or any consortium member) to rely on a third party’s resources in the manner proposed, the Economic Operator (or consortium member as appropriate) will be evaluated on its own merits.</w:t>
      </w:r>
    </w:p>
    <w:p w14:paraId="310CF5E4" w14:textId="77777777" w:rsidR="00817E74" w:rsidRDefault="00817E74" w:rsidP="00817E74">
      <w:pPr>
        <w:jc w:val="both"/>
        <w:rPr>
          <w:sz w:val="22"/>
          <w:szCs w:val="22"/>
        </w:rPr>
      </w:pPr>
    </w:p>
    <w:p w14:paraId="5941FDE0" w14:textId="77777777" w:rsidR="00817E74" w:rsidRDefault="00817E74" w:rsidP="00817E74">
      <w:pPr>
        <w:jc w:val="both"/>
        <w:rPr>
          <w:sz w:val="22"/>
          <w:szCs w:val="22"/>
        </w:rPr>
      </w:pPr>
      <w:r>
        <w:rPr>
          <w:rFonts w:ascii="Arial" w:eastAsia="Arial" w:hAnsi="Arial" w:cs="Arial"/>
          <w:sz w:val="22"/>
          <w:szCs w:val="22"/>
        </w:rPr>
        <w:t>Failure to comply with any of the above requirements may result in the rejection of the Economic Operator from the procurement process.</w:t>
      </w:r>
    </w:p>
    <w:p w14:paraId="53B5503E" w14:textId="77777777" w:rsidR="00817E74" w:rsidRDefault="00817E74" w:rsidP="00817E74">
      <w:pPr>
        <w:jc w:val="both"/>
        <w:rPr>
          <w:sz w:val="22"/>
          <w:szCs w:val="22"/>
        </w:rPr>
      </w:pPr>
    </w:p>
    <w:p w14:paraId="6DD43A81" w14:textId="77777777" w:rsidR="00817E74" w:rsidRDefault="00817E74" w:rsidP="00817E74">
      <w:pPr>
        <w:ind w:left="567" w:hanging="567"/>
        <w:jc w:val="both"/>
        <w:rPr>
          <w:sz w:val="22"/>
          <w:szCs w:val="22"/>
        </w:rPr>
      </w:pPr>
      <w:r>
        <w:rPr>
          <w:rFonts w:ascii="Arial" w:eastAsia="Arial" w:hAnsi="Arial" w:cs="Arial"/>
          <w:b/>
          <w:bCs/>
          <w:sz w:val="22"/>
          <w:szCs w:val="22"/>
        </w:rPr>
        <w:t>4.3.</w:t>
      </w:r>
      <w:r>
        <w:rPr>
          <w:sz w:val="14"/>
          <w:szCs w:val="14"/>
        </w:rPr>
        <w:t xml:space="preserve">       </w:t>
      </w:r>
      <w:r>
        <w:rPr>
          <w:rFonts w:ascii="Arial" w:eastAsia="Arial" w:hAnsi="Arial" w:cs="Arial"/>
          <w:b/>
          <w:bCs/>
          <w:sz w:val="22"/>
          <w:szCs w:val="22"/>
        </w:rPr>
        <w:t>Changes to information provided in SQ responses</w:t>
      </w:r>
    </w:p>
    <w:p w14:paraId="01D55ADB" w14:textId="77777777" w:rsidR="00817E74" w:rsidRDefault="00817E74" w:rsidP="00817E74">
      <w:pPr>
        <w:jc w:val="both"/>
        <w:rPr>
          <w:sz w:val="22"/>
          <w:szCs w:val="22"/>
        </w:rPr>
      </w:pPr>
    </w:p>
    <w:p w14:paraId="710B3DED" w14:textId="77777777" w:rsidR="00817E74" w:rsidRDefault="00817E74" w:rsidP="00817E74">
      <w:pPr>
        <w:jc w:val="both"/>
        <w:rPr>
          <w:sz w:val="22"/>
          <w:szCs w:val="22"/>
        </w:rPr>
      </w:pPr>
      <w:r>
        <w:rPr>
          <w:rFonts w:ascii="Arial" w:eastAsia="Arial" w:hAnsi="Arial" w:cs="Arial"/>
          <w:sz w:val="22"/>
          <w:szCs w:val="22"/>
        </w:rPr>
        <w:t>Where information provided in an SQ response changes following submission, Economic Operators must notify the Clients as soon as possible, providing full details of, and reasons for, the changes. Failure to notify such changes may result in the rejection of the Economic Operator from the procurement process.</w:t>
      </w:r>
    </w:p>
    <w:p w14:paraId="57539A0B" w14:textId="77777777" w:rsidR="00817E74" w:rsidRDefault="00817E74" w:rsidP="00817E74">
      <w:pPr>
        <w:jc w:val="both"/>
        <w:rPr>
          <w:sz w:val="22"/>
          <w:szCs w:val="22"/>
        </w:rPr>
      </w:pPr>
    </w:p>
    <w:p w14:paraId="3D498CF6" w14:textId="77777777" w:rsidR="00817E74" w:rsidRDefault="00817E74" w:rsidP="00817E74">
      <w:pPr>
        <w:jc w:val="both"/>
        <w:rPr>
          <w:sz w:val="22"/>
          <w:szCs w:val="22"/>
        </w:rPr>
      </w:pPr>
      <w:proofErr w:type="gramStart"/>
      <w:r>
        <w:rPr>
          <w:rFonts w:ascii="Arial" w:eastAsia="Arial" w:hAnsi="Arial" w:cs="Arial"/>
          <w:sz w:val="22"/>
          <w:szCs w:val="22"/>
        </w:rPr>
        <w:t>In particular, but</w:t>
      </w:r>
      <w:proofErr w:type="gramEnd"/>
      <w:r>
        <w:rPr>
          <w:rFonts w:ascii="Arial" w:eastAsia="Arial" w:hAnsi="Arial" w:cs="Arial"/>
          <w:sz w:val="22"/>
          <w:szCs w:val="22"/>
        </w:rPr>
        <w:t xml:space="preserve"> without limitation, the Economic Operator must notify the Clients of:</w:t>
      </w:r>
    </w:p>
    <w:p w14:paraId="49B18199" w14:textId="77777777" w:rsidR="00817E74" w:rsidRDefault="00817E74" w:rsidP="00817E74">
      <w:pPr>
        <w:jc w:val="both"/>
        <w:rPr>
          <w:sz w:val="22"/>
          <w:szCs w:val="22"/>
        </w:rPr>
      </w:pPr>
    </w:p>
    <w:p w14:paraId="39C5A851" w14:textId="77777777" w:rsidR="00817E74" w:rsidRDefault="00817E74" w:rsidP="00817E74">
      <w:pPr>
        <w:numPr>
          <w:ilvl w:val="0"/>
          <w:numId w:val="26"/>
        </w:numPr>
        <w:pBdr>
          <w:left w:val="none" w:sz="0" w:space="7" w:color="auto"/>
        </w:pBdr>
        <w:spacing w:line="259" w:lineRule="auto"/>
        <w:jc w:val="both"/>
        <w:rPr>
          <w:sz w:val="22"/>
          <w:szCs w:val="22"/>
        </w:rPr>
      </w:pPr>
      <w:r>
        <w:rPr>
          <w:rFonts w:ascii="Arial" w:eastAsia="Arial" w:hAnsi="Arial" w:cs="Arial"/>
          <w:sz w:val="22"/>
          <w:szCs w:val="22"/>
        </w:rPr>
        <w:lastRenderedPageBreak/>
        <w:t>any proposed changes to consortium members or any third-party entities being relied on;</w:t>
      </w:r>
    </w:p>
    <w:p w14:paraId="6ED70E2E" w14:textId="77777777" w:rsidR="00817E74" w:rsidRDefault="00817E74" w:rsidP="00817E74">
      <w:pPr>
        <w:numPr>
          <w:ilvl w:val="0"/>
          <w:numId w:val="26"/>
        </w:numPr>
        <w:pBdr>
          <w:left w:val="none" w:sz="0" w:space="7" w:color="auto"/>
        </w:pBdr>
        <w:spacing w:line="259" w:lineRule="auto"/>
        <w:jc w:val="both"/>
        <w:rPr>
          <w:sz w:val="22"/>
          <w:szCs w:val="22"/>
        </w:rPr>
      </w:pPr>
      <w:r>
        <w:rPr>
          <w:rFonts w:ascii="Arial" w:eastAsia="Arial" w:hAnsi="Arial" w:cs="Arial"/>
          <w:sz w:val="22"/>
          <w:szCs w:val="22"/>
        </w:rPr>
        <w:t>any significant deterioration in the financial standing of the Economic Operator, or any consortium member or third-party entity being relied on; and</w:t>
      </w:r>
    </w:p>
    <w:p w14:paraId="4B47E3FC" w14:textId="77777777" w:rsidR="00817E74" w:rsidRDefault="00817E74" w:rsidP="00817E74">
      <w:pPr>
        <w:numPr>
          <w:ilvl w:val="0"/>
          <w:numId w:val="26"/>
        </w:numPr>
        <w:pBdr>
          <w:left w:val="none" w:sz="0" w:space="7" w:color="auto"/>
        </w:pBdr>
        <w:spacing w:line="259" w:lineRule="auto"/>
        <w:jc w:val="both"/>
        <w:rPr>
          <w:sz w:val="22"/>
          <w:szCs w:val="22"/>
        </w:rPr>
      </w:pPr>
      <w:r>
        <w:rPr>
          <w:rFonts w:ascii="Arial" w:eastAsia="Arial" w:hAnsi="Arial" w:cs="Arial"/>
          <w:sz w:val="22"/>
          <w:szCs w:val="22"/>
        </w:rPr>
        <w:t>if any of the grounds set out in Regulation 57 of the Utilities Contracts Regulations 2016 apply in respect of the Economic Operator, or any consortium member or third-party entity being relied on.</w:t>
      </w:r>
    </w:p>
    <w:p w14:paraId="20021C55" w14:textId="77777777" w:rsidR="00817E74" w:rsidRDefault="00817E74" w:rsidP="00817E74">
      <w:pPr>
        <w:jc w:val="both"/>
        <w:rPr>
          <w:sz w:val="22"/>
          <w:szCs w:val="22"/>
        </w:rPr>
      </w:pPr>
    </w:p>
    <w:p w14:paraId="0C059DEE" w14:textId="77777777" w:rsidR="00817E74" w:rsidRDefault="00817E74" w:rsidP="00817E74">
      <w:pPr>
        <w:jc w:val="both"/>
        <w:rPr>
          <w:sz w:val="22"/>
          <w:szCs w:val="22"/>
        </w:rPr>
      </w:pPr>
      <w:r>
        <w:rPr>
          <w:rFonts w:ascii="Arial" w:eastAsia="Arial" w:hAnsi="Arial" w:cs="Arial"/>
          <w:sz w:val="22"/>
          <w:szCs w:val="22"/>
        </w:rPr>
        <w:t>The Clients may require the Economic Operator to provide such further information as may be required to enable them to assess the Economic Operator’s ability to continue participating in the procurement process. The Clients reserve the right, at their absolute discretion, to accept or reject any changes to an Economic Operator’s structure and to reject an Economic Operator from the procurement process on this basis.</w:t>
      </w:r>
    </w:p>
    <w:p w14:paraId="4E887E04" w14:textId="77777777" w:rsidR="00817E74" w:rsidRDefault="00817E74" w:rsidP="00817E74">
      <w:pPr>
        <w:jc w:val="both"/>
        <w:rPr>
          <w:sz w:val="20"/>
          <w:szCs w:val="20"/>
        </w:rPr>
      </w:pPr>
    </w:p>
    <w:p w14:paraId="65572F06" w14:textId="77777777" w:rsidR="00817E74" w:rsidRDefault="00817E74" w:rsidP="00817E74">
      <w:pPr>
        <w:ind w:left="567" w:hanging="567"/>
        <w:jc w:val="both"/>
        <w:rPr>
          <w:sz w:val="22"/>
          <w:szCs w:val="22"/>
        </w:rPr>
      </w:pPr>
      <w:r>
        <w:rPr>
          <w:rFonts w:ascii="Arial" w:eastAsia="Arial" w:hAnsi="Arial" w:cs="Arial"/>
          <w:b/>
          <w:bCs/>
          <w:sz w:val="22"/>
          <w:szCs w:val="22"/>
        </w:rPr>
        <w:t>4.4.</w:t>
      </w:r>
      <w:r>
        <w:rPr>
          <w:sz w:val="14"/>
          <w:szCs w:val="14"/>
        </w:rPr>
        <w:t xml:space="preserve">       </w:t>
      </w:r>
      <w:r>
        <w:rPr>
          <w:rFonts w:ascii="Arial" w:eastAsia="Arial" w:hAnsi="Arial" w:cs="Arial"/>
          <w:b/>
          <w:bCs/>
          <w:sz w:val="22"/>
          <w:szCs w:val="22"/>
        </w:rPr>
        <w:t>Clarifications</w:t>
      </w:r>
    </w:p>
    <w:p w14:paraId="5CB3F5A2" w14:textId="77777777" w:rsidR="00817E74" w:rsidRDefault="00817E74" w:rsidP="00817E74">
      <w:pPr>
        <w:jc w:val="both"/>
        <w:rPr>
          <w:sz w:val="22"/>
          <w:szCs w:val="22"/>
        </w:rPr>
      </w:pPr>
    </w:p>
    <w:p w14:paraId="7EE33CBC" w14:textId="46A12D63" w:rsidR="00817E74" w:rsidRPr="00AC0FAF" w:rsidRDefault="00817E74" w:rsidP="00817E74">
      <w:pPr>
        <w:jc w:val="both"/>
        <w:rPr>
          <w:b/>
          <w:color w:val="auto"/>
          <w:sz w:val="22"/>
          <w:szCs w:val="22"/>
        </w:rPr>
      </w:pPr>
      <w:r w:rsidRPr="00674143">
        <w:rPr>
          <w:rFonts w:ascii="Arial" w:eastAsia="Arial" w:hAnsi="Arial" w:cs="Arial"/>
          <w:sz w:val="22"/>
          <w:szCs w:val="22"/>
        </w:rPr>
        <w:t xml:space="preserve">Economic Operators may seek clarification where they consider any part of the documentation or any other aspect of this </w:t>
      </w:r>
      <w:r>
        <w:rPr>
          <w:rFonts w:ascii="Arial" w:eastAsia="Arial" w:hAnsi="Arial" w:cs="Arial"/>
          <w:sz w:val="22"/>
          <w:szCs w:val="22"/>
        </w:rPr>
        <w:t>procurement process</w:t>
      </w:r>
      <w:r w:rsidRPr="00674143">
        <w:rPr>
          <w:rFonts w:ascii="Arial" w:eastAsia="Arial" w:hAnsi="Arial" w:cs="Arial"/>
          <w:sz w:val="22"/>
          <w:szCs w:val="22"/>
        </w:rPr>
        <w:t xml:space="preserve"> is unclear. Requests for clarification in relation to the SQ must be </w:t>
      </w:r>
      <w:r w:rsidRPr="00572334">
        <w:rPr>
          <w:rFonts w:ascii="Arial" w:eastAsia="Arial" w:hAnsi="Arial" w:cs="Arial"/>
          <w:sz w:val="22"/>
          <w:szCs w:val="22"/>
        </w:rPr>
        <w:t xml:space="preserve">sent via email to </w:t>
      </w:r>
      <w:hyperlink r:id="rId9" w:history="1">
        <w:r w:rsidR="00AD7ED4" w:rsidRPr="000846AE">
          <w:rPr>
            <w:rStyle w:val="Hyperlink"/>
            <w:rFonts w:ascii="Arial" w:hAnsi="Arial" w:cs="Arial"/>
            <w:b/>
            <w:sz w:val="22"/>
            <w:szCs w:val="22"/>
          </w:rPr>
          <w:t>payroll.hr.outsourcing@epuki.co.uk</w:t>
        </w:r>
      </w:hyperlink>
      <w:r w:rsidR="00AD7ED4">
        <w:rPr>
          <w:rFonts w:ascii="Arial" w:hAnsi="Arial" w:cs="Arial"/>
          <w:b/>
          <w:color w:val="FF0000"/>
        </w:rPr>
        <w:t xml:space="preserve"> </w:t>
      </w:r>
      <w:r w:rsidRPr="00572334">
        <w:rPr>
          <w:rFonts w:ascii="Arial" w:eastAsia="Arial" w:hAnsi="Arial" w:cs="Arial"/>
          <w:sz w:val="22"/>
          <w:szCs w:val="22"/>
        </w:rPr>
        <w:t xml:space="preserve">by no later than </w:t>
      </w:r>
      <w:r w:rsidR="00AD7ED4" w:rsidRPr="00AC0FAF">
        <w:rPr>
          <w:rFonts w:ascii="Arial" w:eastAsia="Arial" w:hAnsi="Arial" w:cs="Arial"/>
          <w:b/>
          <w:color w:val="auto"/>
          <w:sz w:val="22"/>
          <w:szCs w:val="22"/>
        </w:rPr>
        <w:t>12 noon on 8 November 2019</w:t>
      </w:r>
      <w:r w:rsidRPr="00AC0FAF">
        <w:rPr>
          <w:rFonts w:ascii="Arial" w:eastAsia="Arial" w:hAnsi="Arial" w:cs="Arial"/>
          <w:b/>
          <w:color w:val="auto"/>
          <w:sz w:val="22"/>
          <w:szCs w:val="22"/>
        </w:rPr>
        <w:t>.</w:t>
      </w:r>
    </w:p>
    <w:p w14:paraId="6E9E0649" w14:textId="77777777" w:rsidR="00817E74" w:rsidRDefault="00817E74" w:rsidP="00817E74">
      <w:pPr>
        <w:jc w:val="both"/>
        <w:rPr>
          <w:sz w:val="22"/>
          <w:szCs w:val="22"/>
        </w:rPr>
      </w:pPr>
    </w:p>
    <w:p w14:paraId="3F640074" w14:textId="77777777" w:rsidR="00817E74" w:rsidRDefault="00817E74" w:rsidP="00817E74">
      <w:pPr>
        <w:jc w:val="both"/>
        <w:rPr>
          <w:sz w:val="22"/>
          <w:szCs w:val="22"/>
        </w:rPr>
      </w:pPr>
      <w:r>
        <w:rPr>
          <w:rFonts w:ascii="Arial" w:eastAsia="Arial" w:hAnsi="Arial" w:cs="Arial"/>
          <w:sz w:val="22"/>
          <w:szCs w:val="22"/>
        </w:rPr>
        <w:t xml:space="preserve">Clarification requests and responses will be circulated to all Economic Operators and shall form part of the procurement process. It is the responsibility of Economic Operators to monitor and take into consideration all clarification responses issued. Where an Economic Operator considers a clarification to be confidential in nature, this should be clearly stated on the request. In all circumstances, the Clients reserve the right to communicate clarification responses to all Economic Operators, at any stage, at their sole discretion. </w:t>
      </w:r>
    </w:p>
    <w:p w14:paraId="7A722533" w14:textId="77777777" w:rsidR="00817E74" w:rsidRDefault="00817E74" w:rsidP="00817E74">
      <w:pPr>
        <w:jc w:val="both"/>
        <w:rPr>
          <w:sz w:val="22"/>
          <w:szCs w:val="22"/>
        </w:rPr>
      </w:pPr>
    </w:p>
    <w:p w14:paraId="080A052D" w14:textId="77777777" w:rsidR="00817E74" w:rsidRDefault="00817E74" w:rsidP="00817E74">
      <w:pPr>
        <w:ind w:left="567" w:hanging="567"/>
        <w:jc w:val="both"/>
        <w:rPr>
          <w:sz w:val="22"/>
          <w:szCs w:val="22"/>
        </w:rPr>
      </w:pPr>
      <w:r>
        <w:rPr>
          <w:rFonts w:ascii="Arial" w:eastAsia="Arial" w:hAnsi="Arial" w:cs="Arial"/>
          <w:b/>
          <w:bCs/>
          <w:sz w:val="22"/>
          <w:szCs w:val="22"/>
        </w:rPr>
        <w:t>4.5.</w:t>
      </w:r>
      <w:r>
        <w:rPr>
          <w:sz w:val="14"/>
          <w:szCs w:val="14"/>
        </w:rPr>
        <w:t xml:space="preserve">       </w:t>
      </w:r>
      <w:r>
        <w:rPr>
          <w:rFonts w:ascii="Arial" w:eastAsia="Arial" w:hAnsi="Arial" w:cs="Arial"/>
          <w:b/>
          <w:bCs/>
          <w:sz w:val="22"/>
          <w:szCs w:val="22"/>
        </w:rPr>
        <w:t>Submission of SQ responses</w:t>
      </w:r>
    </w:p>
    <w:p w14:paraId="03753557" w14:textId="77777777" w:rsidR="00817E74" w:rsidRDefault="00817E74" w:rsidP="00817E74">
      <w:pPr>
        <w:jc w:val="both"/>
        <w:rPr>
          <w:sz w:val="22"/>
          <w:szCs w:val="22"/>
        </w:rPr>
      </w:pPr>
    </w:p>
    <w:p w14:paraId="7B978BFF" w14:textId="4FA47E60" w:rsidR="00AD7ED4" w:rsidRPr="00AC0FAF" w:rsidRDefault="00817E74" w:rsidP="00AD7ED4">
      <w:pPr>
        <w:jc w:val="both"/>
        <w:rPr>
          <w:b/>
          <w:color w:val="auto"/>
          <w:sz w:val="22"/>
          <w:szCs w:val="22"/>
        </w:rPr>
      </w:pPr>
      <w:r w:rsidRPr="0063021B">
        <w:rPr>
          <w:rFonts w:ascii="Arial" w:eastAsia="Arial" w:hAnsi="Arial" w:cs="Arial"/>
          <w:sz w:val="22"/>
          <w:szCs w:val="22"/>
        </w:rPr>
        <w:t xml:space="preserve">Economic Operators must complete all questions in the SQ in full, in the format requested, and return the completed SQ response </w:t>
      </w:r>
      <w:r>
        <w:rPr>
          <w:rFonts w:ascii="Arial" w:eastAsia="Arial" w:hAnsi="Arial" w:cs="Arial"/>
          <w:sz w:val="22"/>
          <w:szCs w:val="22"/>
        </w:rPr>
        <w:t>v</w:t>
      </w:r>
      <w:r w:rsidRPr="00572334">
        <w:rPr>
          <w:rFonts w:ascii="Arial" w:eastAsia="Arial" w:hAnsi="Arial" w:cs="Arial"/>
          <w:sz w:val="22"/>
          <w:szCs w:val="22"/>
        </w:rPr>
        <w:t xml:space="preserve">ia email to </w:t>
      </w:r>
      <w:hyperlink r:id="rId10" w:history="1">
        <w:r w:rsidR="00AD7ED4" w:rsidRPr="000846AE">
          <w:rPr>
            <w:rStyle w:val="Hyperlink"/>
            <w:rFonts w:ascii="Arial" w:hAnsi="Arial" w:cs="Arial"/>
            <w:b/>
            <w:sz w:val="22"/>
            <w:szCs w:val="22"/>
          </w:rPr>
          <w:t>payroll.hr.outsourcing@epuki.co.uk</w:t>
        </w:r>
      </w:hyperlink>
      <w:r w:rsidR="00AD7ED4">
        <w:rPr>
          <w:rFonts w:ascii="Arial" w:hAnsi="Arial" w:cs="Arial"/>
          <w:b/>
          <w:color w:val="FF0000"/>
        </w:rPr>
        <w:t xml:space="preserve"> </w:t>
      </w:r>
      <w:r w:rsidRPr="00572334">
        <w:rPr>
          <w:rFonts w:ascii="Arial" w:eastAsia="Arial" w:hAnsi="Arial" w:cs="Arial"/>
          <w:sz w:val="22"/>
          <w:szCs w:val="22"/>
        </w:rPr>
        <w:t xml:space="preserve">by no later than </w:t>
      </w:r>
      <w:r w:rsidR="00AD7ED4" w:rsidRPr="00AC0FAF">
        <w:rPr>
          <w:rFonts w:ascii="Arial" w:eastAsia="Arial" w:hAnsi="Arial" w:cs="Arial"/>
          <w:b/>
          <w:color w:val="auto"/>
          <w:sz w:val="22"/>
          <w:szCs w:val="22"/>
        </w:rPr>
        <w:t>12 noon on 1</w:t>
      </w:r>
      <w:r w:rsidR="00424F0F">
        <w:rPr>
          <w:rFonts w:ascii="Arial" w:eastAsia="Arial" w:hAnsi="Arial" w:cs="Arial"/>
          <w:b/>
          <w:color w:val="auto"/>
          <w:sz w:val="22"/>
          <w:szCs w:val="22"/>
        </w:rPr>
        <w:t>8</w:t>
      </w:r>
      <w:r w:rsidR="00AD7ED4" w:rsidRPr="00AC0FAF">
        <w:rPr>
          <w:rFonts w:ascii="Arial" w:eastAsia="Arial" w:hAnsi="Arial" w:cs="Arial"/>
          <w:b/>
          <w:color w:val="auto"/>
          <w:sz w:val="22"/>
          <w:szCs w:val="22"/>
        </w:rPr>
        <w:t xml:space="preserve"> November 2019.</w:t>
      </w:r>
    </w:p>
    <w:p w14:paraId="428C019A" w14:textId="43785D13" w:rsidR="00817E74" w:rsidRPr="00572334" w:rsidRDefault="00817E74" w:rsidP="00817E74">
      <w:pPr>
        <w:jc w:val="both"/>
        <w:rPr>
          <w:b/>
          <w:sz w:val="22"/>
          <w:szCs w:val="22"/>
        </w:rPr>
      </w:pPr>
    </w:p>
    <w:p w14:paraId="1026573A" w14:textId="77777777" w:rsidR="00817E74" w:rsidRDefault="00817E74" w:rsidP="00817E74">
      <w:pPr>
        <w:jc w:val="both"/>
        <w:rPr>
          <w:sz w:val="22"/>
          <w:szCs w:val="22"/>
        </w:rPr>
      </w:pPr>
    </w:p>
    <w:p w14:paraId="29ECFD3A" w14:textId="77777777" w:rsidR="00817E74" w:rsidRDefault="00817E74" w:rsidP="00817E74">
      <w:pPr>
        <w:jc w:val="both"/>
        <w:rPr>
          <w:sz w:val="22"/>
          <w:szCs w:val="22"/>
        </w:rPr>
      </w:pPr>
      <w:r>
        <w:rPr>
          <w:rFonts w:ascii="Arial" w:eastAsia="Arial" w:hAnsi="Arial" w:cs="Arial"/>
          <w:b/>
          <w:bCs/>
          <w:sz w:val="22"/>
          <w:szCs w:val="22"/>
        </w:rPr>
        <w:t xml:space="preserve">Economic Operators should note that late responses will not be accepted. </w:t>
      </w:r>
    </w:p>
    <w:p w14:paraId="03BB538B" w14:textId="77777777" w:rsidR="00817E74" w:rsidRDefault="00817E74" w:rsidP="00817E74">
      <w:pPr>
        <w:jc w:val="both"/>
        <w:rPr>
          <w:sz w:val="22"/>
          <w:szCs w:val="22"/>
        </w:rPr>
      </w:pPr>
    </w:p>
    <w:p w14:paraId="4480BB2F" w14:textId="77777777" w:rsidR="00817E74" w:rsidRDefault="00817E74" w:rsidP="00817E74">
      <w:pPr>
        <w:ind w:left="567" w:hanging="567"/>
        <w:jc w:val="both"/>
        <w:rPr>
          <w:sz w:val="22"/>
          <w:szCs w:val="22"/>
        </w:rPr>
      </w:pPr>
      <w:r>
        <w:rPr>
          <w:rFonts w:ascii="Arial" w:eastAsia="Arial" w:hAnsi="Arial" w:cs="Arial"/>
          <w:b/>
          <w:bCs/>
          <w:sz w:val="22"/>
          <w:szCs w:val="22"/>
        </w:rPr>
        <w:t>4.6.</w:t>
      </w:r>
      <w:r>
        <w:rPr>
          <w:sz w:val="14"/>
          <w:szCs w:val="14"/>
        </w:rPr>
        <w:t xml:space="preserve">       </w:t>
      </w:r>
      <w:r>
        <w:rPr>
          <w:rFonts w:ascii="Arial" w:eastAsia="Arial" w:hAnsi="Arial" w:cs="Arial"/>
          <w:b/>
          <w:bCs/>
          <w:sz w:val="22"/>
          <w:szCs w:val="22"/>
        </w:rPr>
        <w:t>Evaluation of SQ responses</w:t>
      </w:r>
    </w:p>
    <w:p w14:paraId="1999E30D" w14:textId="77777777" w:rsidR="00817E74" w:rsidRDefault="00817E74" w:rsidP="00817E74">
      <w:pPr>
        <w:jc w:val="both"/>
        <w:rPr>
          <w:sz w:val="22"/>
          <w:szCs w:val="22"/>
        </w:rPr>
      </w:pPr>
    </w:p>
    <w:p w14:paraId="3FA82F8E" w14:textId="77777777" w:rsidR="00817E74" w:rsidRPr="003F3C97" w:rsidRDefault="00817E74" w:rsidP="00817E74">
      <w:pPr>
        <w:jc w:val="both"/>
        <w:rPr>
          <w:rFonts w:ascii="Arial" w:eastAsia="Arial" w:hAnsi="Arial" w:cs="Arial"/>
          <w:sz w:val="22"/>
          <w:szCs w:val="22"/>
        </w:rPr>
      </w:pPr>
      <w:r w:rsidRPr="003F3C97">
        <w:rPr>
          <w:rFonts w:ascii="Arial" w:eastAsia="Arial" w:hAnsi="Arial" w:cs="Arial"/>
          <w:sz w:val="22"/>
          <w:szCs w:val="22"/>
        </w:rPr>
        <w:t xml:space="preserve">The evaluation of SQ responses will be carried out by a single evaluation panel </w:t>
      </w:r>
      <w:r>
        <w:rPr>
          <w:rFonts w:ascii="Arial" w:eastAsia="Arial" w:hAnsi="Arial" w:cs="Arial"/>
          <w:sz w:val="22"/>
          <w:szCs w:val="22"/>
        </w:rPr>
        <w:t>from EP UKI formed by both commercial and non-commercial representatives.</w:t>
      </w:r>
    </w:p>
    <w:p w14:paraId="32353F84" w14:textId="77777777" w:rsidR="00817E74" w:rsidRDefault="00817E74" w:rsidP="00817E74">
      <w:pPr>
        <w:jc w:val="both"/>
        <w:rPr>
          <w:sz w:val="22"/>
          <w:szCs w:val="22"/>
        </w:rPr>
      </w:pPr>
    </w:p>
    <w:p w14:paraId="3FD27821" w14:textId="77777777" w:rsidR="00817E74" w:rsidRDefault="00817E74" w:rsidP="00817E74">
      <w:pPr>
        <w:jc w:val="both"/>
        <w:rPr>
          <w:sz w:val="22"/>
          <w:szCs w:val="22"/>
        </w:rPr>
      </w:pPr>
      <w:r>
        <w:rPr>
          <w:rFonts w:ascii="Arial" w:eastAsia="Arial" w:hAnsi="Arial" w:cs="Arial"/>
          <w:b/>
          <w:bCs/>
          <w:i/>
          <w:iCs/>
          <w:sz w:val="22"/>
          <w:szCs w:val="22"/>
        </w:rPr>
        <w:t>Completeness and Compliance Check</w:t>
      </w:r>
    </w:p>
    <w:p w14:paraId="08576747" w14:textId="77777777" w:rsidR="00817E74" w:rsidRDefault="00817E74" w:rsidP="00817E74">
      <w:pPr>
        <w:jc w:val="both"/>
        <w:rPr>
          <w:sz w:val="22"/>
          <w:szCs w:val="22"/>
        </w:rPr>
      </w:pPr>
    </w:p>
    <w:p w14:paraId="1C21C7BE" w14:textId="77777777" w:rsidR="00817E74" w:rsidRDefault="00817E74" w:rsidP="00817E74">
      <w:pPr>
        <w:jc w:val="both"/>
        <w:rPr>
          <w:sz w:val="22"/>
          <w:szCs w:val="22"/>
        </w:rPr>
      </w:pPr>
      <w:r>
        <w:rPr>
          <w:rFonts w:ascii="Arial" w:eastAsia="Arial" w:hAnsi="Arial" w:cs="Arial"/>
          <w:sz w:val="22"/>
          <w:szCs w:val="22"/>
        </w:rPr>
        <w:t xml:space="preserve">SQ responses will be subject to a completeness and compliance check to ensure that the SQ response is fully compliant with the requirements of this document. </w:t>
      </w:r>
    </w:p>
    <w:p w14:paraId="56F8794C" w14:textId="77777777" w:rsidR="00817E74" w:rsidRDefault="00817E74" w:rsidP="00817E74">
      <w:pPr>
        <w:jc w:val="both"/>
        <w:rPr>
          <w:sz w:val="22"/>
          <w:szCs w:val="22"/>
        </w:rPr>
      </w:pPr>
    </w:p>
    <w:p w14:paraId="15523812" w14:textId="77777777" w:rsidR="00817E74" w:rsidRDefault="00817E74" w:rsidP="00817E74">
      <w:pPr>
        <w:jc w:val="both"/>
        <w:rPr>
          <w:sz w:val="22"/>
          <w:szCs w:val="22"/>
        </w:rPr>
      </w:pPr>
      <w:r>
        <w:rPr>
          <w:rFonts w:ascii="Arial" w:eastAsia="Arial" w:hAnsi="Arial" w:cs="Arial"/>
          <w:b/>
          <w:bCs/>
          <w:i/>
          <w:iCs/>
          <w:sz w:val="22"/>
          <w:szCs w:val="22"/>
        </w:rPr>
        <w:t>Evaluation</w:t>
      </w:r>
    </w:p>
    <w:p w14:paraId="0E3DCDC1" w14:textId="77777777" w:rsidR="00817E74" w:rsidRDefault="00817E74" w:rsidP="00817E74">
      <w:pPr>
        <w:jc w:val="both"/>
        <w:rPr>
          <w:sz w:val="22"/>
          <w:szCs w:val="22"/>
        </w:rPr>
      </w:pPr>
    </w:p>
    <w:p w14:paraId="740B15F7" w14:textId="77777777" w:rsidR="00817E74" w:rsidRPr="00E3631B" w:rsidRDefault="00817E74" w:rsidP="00817E74">
      <w:pPr>
        <w:jc w:val="both"/>
        <w:rPr>
          <w:rFonts w:ascii="Arial" w:eastAsia="Arial" w:hAnsi="Arial" w:cs="Arial"/>
          <w:sz w:val="22"/>
          <w:szCs w:val="22"/>
        </w:rPr>
      </w:pPr>
      <w:r w:rsidRPr="00E3631B">
        <w:rPr>
          <w:rFonts w:ascii="Arial" w:eastAsia="Arial" w:hAnsi="Arial" w:cs="Arial"/>
          <w:sz w:val="22"/>
          <w:szCs w:val="22"/>
        </w:rPr>
        <w:t xml:space="preserve">Each question within the SQ response will then be evaluated in accordance with the evaluation criteria stipulated within the question. Any Economic Operator that fails any question </w:t>
      </w:r>
      <w:r>
        <w:rPr>
          <w:rFonts w:ascii="Arial" w:eastAsia="Arial" w:hAnsi="Arial" w:cs="Arial"/>
          <w:sz w:val="22"/>
          <w:szCs w:val="22"/>
        </w:rPr>
        <w:t xml:space="preserve">marked pass/fail </w:t>
      </w:r>
      <w:r w:rsidRPr="00E3631B">
        <w:rPr>
          <w:rFonts w:ascii="Arial" w:eastAsia="Arial" w:hAnsi="Arial" w:cs="Arial"/>
          <w:sz w:val="22"/>
          <w:szCs w:val="22"/>
        </w:rPr>
        <w:t xml:space="preserve">within the SQ will be rejected from the procurement process. </w:t>
      </w:r>
    </w:p>
    <w:p w14:paraId="68568F0D" w14:textId="77777777" w:rsidR="00817E74" w:rsidRPr="00E14A3D" w:rsidRDefault="00817E74" w:rsidP="00817E74">
      <w:pPr>
        <w:jc w:val="both"/>
        <w:rPr>
          <w:rFonts w:ascii="Arial" w:eastAsia="Arial" w:hAnsi="Arial" w:cs="Arial"/>
          <w:color w:val="FF0000"/>
          <w:sz w:val="22"/>
          <w:szCs w:val="22"/>
        </w:rPr>
      </w:pPr>
    </w:p>
    <w:p w14:paraId="5BBADC55" w14:textId="4BEA5FB9" w:rsidR="00817E74" w:rsidRPr="00F469B4" w:rsidRDefault="00817E74" w:rsidP="00817E74">
      <w:pPr>
        <w:jc w:val="both"/>
        <w:rPr>
          <w:rFonts w:ascii="Arial" w:eastAsia="Arial" w:hAnsi="Arial" w:cs="Arial"/>
          <w:sz w:val="22"/>
          <w:szCs w:val="22"/>
        </w:rPr>
      </w:pPr>
      <w:r w:rsidRPr="00FC492B">
        <w:rPr>
          <w:rFonts w:ascii="Arial" w:eastAsia="Arial" w:hAnsi="Arial" w:cs="Arial"/>
          <w:sz w:val="22"/>
          <w:szCs w:val="22"/>
        </w:rPr>
        <w:t>Question</w:t>
      </w:r>
      <w:r w:rsidR="002A13D3">
        <w:rPr>
          <w:rFonts w:ascii="Arial" w:eastAsia="Arial" w:hAnsi="Arial" w:cs="Arial"/>
          <w:sz w:val="22"/>
          <w:szCs w:val="22"/>
        </w:rPr>
        <w:t>s</w:t>
      </w:r>
      <w:r w:rsidRPr="00FC492B">
        <w:rPr>
          <w:rFonts w:ascii="Arial" w:eastAsia="Arial" w:hAnsi="Arial" w:cs="Arial"/>
          <w:sz w:val="22"/>
          <w:szCs w:val="22"/>
        </w:rPr>
        <w:t xml:space="preserve"> 1</w:t>
      </w:r>
      <w:r w:rsidR="002A13D3">
        <w:rPr>
          <w:rFonts w:ascii="Arial" w:eastAsia="Arial" w:hAnsi="Arial" w:cs="Arial"/>
          <w:sz w:val="22"/>
          <w:szCs w:val="22"/>
        </w:rPr>
        <w:t xml:space="preserve"> and 5</w:t>
      </w:r>
      <w:r w:rsidRPr="00FC492B">
        <w:rPr>
          <w:rFonts w:ascii="Arial" w:eastAsia="Arial" w:hAnsi="Arial" w:cs="Arial"/>
          <w:sz w:val="22"/>
          <w:szCs w:val="22"/>
        </w:rPr>
        <w:t xml:space="preserve"> </w:t>
      </w:r>
      <w:r w:rsidR="002A13D3">
        <w:rPr>
          <w:rFonts w:ascii="Arial" w:eastAsia="Arial" w:hAnsi="Arial" w:cs="Arial"/>
          <w:sz w:val="22"/>
          <w:szCs w:val="22"/>
        </w:rPr>
        <w:t>are</w:t>
      </w:r>
      <w:r w:rsidRPr="00FC492B">
        <w:rPr>
          <w:rFonts w:ascii="Arial" w:eastAsia="Arial" w:hAnsi="Arial" w:cs="Arial"/>
          <w:sz w:val="22"/>
          <w:szCs w:val="22"/>
        </w:rPr>
        <w:t xml:space="preserve"> for information only, however Economic Operators must provide all information requested. Economic Operators that pass all of </w:t>
      </w:r>
      <w:r w:rsidRPr="00AC0FAF">
        <w:rPr>
          <w:rFonts w:ascii="Arial" w:eastAsia="Arial" w:hAnsi="Arial" w:cs="Arial"/>
          <w:color w:val="auto"/>
          <w:sz w:val="22"/>
          <w:szCs w:val="22"/>
        </w:rPr>
        <w:t>Questions 2</w:t>
      </w:r>
      <w:r w:rsidR="002A13D3" w:rsidRPr="00AC0FAF">
        <w:rPr>
          <w:rFonts w:ascii="Arial" w:eastAsia="Arial" w:hAnsi="Arial" w:cs="Arial"/>
          <w:color w:val="auto"/>
          <w:sz w:val="22"/>
          <w:szCs w:val="22"/>
        </w:rPr>
        <w:t>, 3, 4, 6, 7</w:t>
      </w:r>
      <w:r w:rsidR="00AD7ED4" w:rsidRPr="00AC0FAF">
        <w:rPr>
          <w:rFonts w:ascii="Arial" w:eastAsia="Arial" w:hAnsi="Arial" w:cs="Arial"/>
          <w:color w:val="auto"/>
          <w:sz w:val="22"/>
          <w:szCs w:val="22"/>
        </w:rPr>
        <w:t xml:space="preserve"> and 8.1</w:t>
      </w:r>
      <w:r w:rsidRPr="00AC0FAF">
        <w:rPr>
          <w:rFonts w:ascii="Arial" w:eastAsia="Arial" w:hAnsi="Arial" w:cs="Arial"/>
          <w:color w:val="auto"/>
          <w:sz w:val="22"/>
          <w:szCs w:val="22"/>
        </w:rPr>
        <w:t xml:space="preserve"> will proceed to have their responses to Questions </w:t>
      </w:r>
      <w:r w:rsidR="00FC492B" w:rsidRPr="00AC0FAF">
        <w:rPr>
          <w:rFonts w:ascii="Arial" w:eastAsia="Arial" w:hAnsi="Arial" w:cs="Arial"/>
          <w:color w:val="auto"/>
          <w:sz w:val="22"/>
          <w:szCs w:val="22"/>
        </w:rPr>
        <w:t>8.2</w:t>
      </w:r>
      <w:r w:rsidRPr="00AC0FAF">
        <w:rPr>
          <w:rFonts w:ascii="Arial" w:eastAsia="Arial" w:hAnsi="Arial" w:cs="Arial"/>
          <w:color w:val="auto"/>
          <w:sz w:val="22"/>
          <w:szCs w:val="22"/>
        </w:rPr>
        <w:t xml:space="preserve"> to </w:t>
      </w:r>
      <w:r w:rsidR="00FC492B" w:rsidRPr="00AC0FAF">
        <w:rPr>
          <w:rFonts w:ascii="Arial" w:eastAsia="Arial" w:hAnsi="Arial" w:cs="Arial"/>
          <w:color w:val="auto"/>
          <w:sz w:val="22"/>
          <w:szCs w:val="22"/>
        </w:rPr>
        <w:t>8.6</w:t>
      </w:r>
      <w:r w:rsidRPr="00AC0FAF">
        <w:rPr>
          <w:rFonts w:ascii="Arial" w:eastAsia="Arial" w:hAnsi="Arial" w:cs="Arial"/>
          <w:color w:val="auto"/>
          <w:sz w:val="22"/>
          <w:szCs w:val="22"/>
        </w:rPr>
        <w:t xml:space="preserve"> evaluated</w:t>
      </w:r>
      <w:r w:rsidRPr="00FC492B">
        <w:rPr>
          <w:rFonts w:ascii="Arial" w:eastAsia="Arial" w:hAnsi="Arial" w:cs="Arial"/>
          <w:sz w:val="22"/>
          <w:szCs w:val="22"/>
        </w:rPr>
        <w:t>.</w:t>
      </w:r>
      <w:r w:rsidRPr="00F469B4">
        <w:rPr>
          <w:rFonts w:ascii="Arial" w:eastAsia="Arial" w:hAnsi="Arial" w:cs="Arial"/>
          <w:sz w:val="22"/>
          <w:szCs w:val="22"/>
        </w:rPr>
        <w:t xml:space="preserve"> </w:t>
      </w:r>
    </w:p>
    <w:p w14:paraId="2AA39753" w14:textId="77777777" w:rsidR="00817E74" w:rsidRPr="00F469B4" w:rsidRDefault="00817E74" w:rsidP="00817E74">
      <w:pPr>
        <w:jc w:val="both"/>
        <w:rPr>
          <w:rFonts w:ascii="Arial" w:eastAsia="Arial" w:hAnsi="Arial" w:cs="Arial"/>
          <w:sz w:val="22"/>
          <w:szCs w:val="22"/>
        </w:rPr>
      </w:pPr>
    </w:p>
    <w:p w14:paraId="60F11AF3" w14:textId="0AD76174" w:rsidR="00817E74" w:rsidRPr="00F469B4" w:rsidRDefault="00817E74" w:rsidP="00817E74">
      <w:pPr>
        <w:jc w:val="both"/>
        <w:rPr>
          <w:rFonts w:ascii="Arial" w:eastAsia="Arial" w:hAnsi="Arial" w:cs="Arial"/>
          <w:sz w:val="22"/>
          <w:szCs w:val="22"/>
        </w:rPr>
      </w:pPr>
      <w:r w:rsidRPr="00F469B4">
        <w:rPr>
          <w:rFonts w:ascii="Arial" w:eastAsia="Arial" w:hAnsi="Arial" w:cs="Arial"/>
          <w:sz w:val="22"/>
          <w:szCs w:val="22"/>
        </w:rPr>
        <w:t xml:space="preserve">Questions </w:t>
      </w:r>
      <w:r w:rsidR="00A450D4">
        <w:rPr>
          <w:rFonts w:ascii="Arial" w:eastAsia="Arial" w:hAnsi="Arial" w:cs="Arial"/>
          <w:sz w:val="22"/>
          <w:szCs w:val="22"/>
        </w:rPr>
        <w:t>8.</w:t>
      </w:r>
      <w:r w:rsidR="00FC492B">
        <w:rPr>
          <w:rFonts w:ascii="Arial" w:eastAsia="Arial" w:hAnsi="Arial" w:cs="Arial"/>
          <w:sz w:val="22"/>
          <w:szCs w:val="22"/>
        </w:rPr>
        <w:t>2</w:t>
      </w:r>
      <w:r w:rsidRPr="00F469B4">
        <w:rPr>
          <w:rFonts w:ascii="Arial" w:eastAsia="Arial" w:hAnsi="Arial" w:cs="Arial"/>
          <w:sz w:val="22"/>
          <w:szCs w:val="22"/>
        </w:rPr>
        <w:t xml:space="preserve"> to </w:t>
      </w:r>
      <w:r w:rsidR="00A450D4">
        <w:rPr>
          <w:rFonts w:ascii="Arial" w:eastAsia="Arial" w:hAnsi="Arial" w:cs="Arial"/>
          <w:sz w:val="22"/>
          <w:szCs w:val="22"/>
        </w:rPr>
        <w:t>8.</w:t>
      </w:r>
      <w:r w:rsidR="00FC492B">
        <w:rPr>
          <w:rFonts w:ascii="Arial" w:eastAsia="Arial" w:hAnsi="Arial" w:cs="Arial"/>
          <w:sz w:val="22"/>
          <w:szCs w:val="22"/>
        </w:rPr>
        <w:t>6</w:t>
      </w:r>
      <w:r w:rsidRPr="00F469B4">
        <w:rPr>
          <w:rFonts w:ascii="Arial" w:eastAsia="Arial" w:hAnsi="Arial" w:cs="Arial"/>
          <w:sz w:val="22"/>
          <w:szCs w:val="22"/>
        </w:rPr>
        <w:t xml:space="preserve"> have the following weightings, as set out in further detail within the scoring indicators for the questions:</w:t>
      </w:r>
    </w:p>
    <w:p w14:paraId="1CA3C747" w14:textId="77777777" w:rsidR="00817E74" w:rsidRPr="00E14A3D" w:rsidRDefault="00817E74" w:rsidP="00817E74">
      <w:pPr>
        <w:jc w:val="both"/>
        <w:rPr>
          <w:rFonts w:ascii="Arial" w:eastAsia="Arial" w:hAnsi="Arial" w:cs="Arial"/>
          <w:color w:val="FF0000"/>
          <w:sz w:val="22"/>
          <w:szCs w:val="22"/>
        </w:rPr>
      </w:pPr>
    </w:p>
    <w:tbl>
      <w:tblPr>
        <w:tblStyle w:val="TableGrid"/>
        <w:tblW w:w="0" w:type="auto"/>
        <w:tblLook w:val="04A0" w:firstRow="1" w:lastRow="0" w:firstColumn="1" w:lastColumn="0" w:noHBand="0" w:noVBand="1"/>
      </w:tblPr>
      <w:tblGrid>
        <w:gridCol w:w="4135"/>
        <w:gridCol w:w="4155"/>
      </w:tblGrid>
      <w:tr w:rsidR="00817E74" w:rsidRPr="00E14A3D" w14:paraId="41A4F89F" w14:textId="77777777" w:rsidTr="005633E8">
        <w:tc>
          <w:tcPr>
            <w:tcW w:w="4757" w:type="dxa"/>
            <w:shd w:val="clear" w:color="auto" w:fill="981E32"/>
          </w:tcPr>
          <w:p w14:paraId="5220B0F4" w14:textId="77777777" w:rsidR="00817E74" w:rsidRPr="005633E8" w:rsidRDefault="00817E74" w:rsidP="004820D0">
            <w:pPr>
              <w:jc w:val="both"/>
              <w:rPr>
                <w:rFonts w:ascii="Arial" w:eastAsia="Arial" w:hAnsi="Arial" w:cs="Arial"/>
                <w:b/>
                <w:color w:val="FFFFFF" w:themeColor="background1"/>
                <w:sz w:val="22"/>
                <w:szCs w:val="22"/>
              </w:rPr>
            </w:pPr>
            <w:r w:rsidRPr="005633E8">
              <w:rPr>
                <w:rFonts w:ascii="Arial" w:eastAsia="Arial" w:hAnsi="Arial" w:cs="Arial"/>
                <w:b/>
                <w:color w:val="FFFFFF" w:themeColor="background1"/>
                <w:sz w:val="22"/>
                <w:szCs w:val="22"/>
              </w:rPr>
              <w:t>Question</w:t>
            </w:r>
          </w:p>
        </w:tc>
        <w:tc>
          <w:tcPr>
            <w:tcW w:w="4757" w:type="dxa"/>
            <w:shd w:val="clear" w:color="auto" w:fill="981E32"/>
          </w:tcPr>
          <w:p w14:paraId="4B316964" w14:textId="77777777" w:rsidR="00817E74" w:rsidRPr="005633E8" w:rsidRDefault="00817E74" w:rsidP="004820D0">
            <w:pPr>
              <w:jc w:val="both"/>
              <w:rPr>
                <w:rFonts w:ascii="Arial" w:eastAsia="Arial" w:hAnsi="Arial" w:cs="Arial"/>
                <w:b/>
                <w:color w:val="FFFFFF" w:themeColor="background1"/>
                <w:sz w:val="22"/>
                <w:szCs w:val="22"/>
              </w:rPr>
            </w:pPr>
            <w:r w:rsidRPr="005633E8">
              <w:rPr>
                <w:rFonts w:ascii="Arial" w:eastAsia="Arial" w:hAnsi="Arial" w:cs="Arial"/>
                <w:b/>
                <w:color w:val="FFFFFF" w:themeColor="background1"/>
                <w:sz w:val="22"/>
                <w:szCs w:val="22"/>
              </w:rPr>
              <w:t xml:space="preserve">Weighting </w:t>
            </w:r>
          </w:p>
        </w:tc>
      </w:tr>
      <w:tr w:rsidR="00817E74" w:rsidRPr="00E14A3D" w14:paraId="1AEE14A0" w14:textId="77777777" w:rsidTr="004820D0">
        <w:tc>
          <w:tcPr>
            <w:tcW w:w="4757" w:type="dxa"/>
          </w:tcPr>
          <w:p w14:paraId="70E2B6B0" w14:textId="57D0E6CD" w:rsidR="00817E74" w:rsidRPr="00AC0FAF" w:rsidRDefault="00817E74" w:rsidP="004820D0">
            <w:pPr>
              <w:jc w:val="both"/>
              <w:rPr>
                <w:rFonts w:ascii="Arial" w:eastAsia="Arial" w:hAnsi="Arial" w:cs="Arial"/>
                <w:color w:val="auto"/>
                <w:sz w:val="22"/>
                <w:szCs w:val="22"/>
              </w:rPr>
            </w:pPr>
            <w:r w:rsidRPr="00AC0FAF">
              <w:rPr>
                <w:rFonts w:ascii="Arial" w:eastAsia="Arial" w:hAnsi="Arial" w:cs="Arial"/>
                <w:color w:val="auto"/>
                <w:sz w:val="22"/>
                <w:szCs w:val="22"/>
              </w:rPr>
              <w:t xml:space="preserve">Question </w:t>
            </w:r>
            <w:r w:rsidR="00EB1C29" w:rsidRPr="00AC0FAF">
              <w:rPr>
                <w:rFonts w:ascii="Arial" w:eastAsia="Arial" w:hAnsi="Arial" w:cs="Arial"/>
                <w:color w:val="auto"/>
                <w:sz w:val="22"/>
                <w:szCs w:val="22"/>
              </w:rPr>
              <w:t>8.</w:t>
            </w:r>
            <w:r w:rsidR="00FC492B" w:rsidRPr="00AC0FAF">
              <w:rPr>
                <w:rFonts w:ascii="Arial" w:eastAsia="Arial" w:hAnsi="Arial" w:cs="Arial"/>
                <w:color w:val="auto"/>
                <w:sz w:val="22"/>
                <w:szCs w:val="22"/>
              </w:rPr>
              <w:t>2</w:t>
            </w:r>
          </w:p>
        </w:tc>
        <w:tc>
          <w:tcPr>
            <w:tcW w:w="4757" w:type="dxa"/>
          </w:tcPr>
          <w:p w14:paraId="4487705A" w14:textId="5413698A" w:rsidR="00817E74" w:rsidRPr="00AC0FAF" w:rsidRDefault="00751795" w:rsidP="004820D0">
            <w:pPr>
              <w:jc w:val="both"/>
              <w:rPr>
                <w:rFonts w:ascii="Arial" w:eastAsia="Arial" w:hAnsi="Arial" w:cs="Arial"/>
                <w:color w:val="auto"/>
                <w:sz w:val="22"/>
                <w:szCs w:val="22"/>
              </w:rPr>
            </w:pPr>
            <w:r w:rsidRPr="00AC0FAF">
              <w:rPr>
                <w:rFonts w:ascii="Arial" w:eastAsia="Arial" w:hAnsi="Arial" w:cs="Arial"/>
                <w:color w:val="auto"/>
                <w:sz w:val="22"/>
                <w:szCs w:val="22"/>
              </w:rPr>
              <w:t>Pass or Fail</w:t>
            </w:r>
          </w:p>
        </w:tc>
      </w:tr>
      <w:tr w:rsidR="00817E74" w:rsidRPr="00E14A3D" w14:paraId="0CE44A66" w14:textId="77777777" w:rsidTr="004820D0">
        <w:tc>
          <w:tcPr>
            <w:tcW w:w="4757" w:type="dxa"/>
          </w:tcPr>
          <w:p w14:paraId="3A99EF21" w14:textId="380F72E0" w:rsidR="00817E74" w:rsidRPr="00AC0FAF" w:rsidRDefault="00817E74" w:rsidP="004820D0">
            <w:pPr>
              <w:jc w:val="both"/>
              <w:rPr>
                <w:rFonts w:ascii="Arial" w:eastAsia="Arial" w:hAnsi="Arial" w:cs="Arial"/>
                <w:color w:val="auto"/>
                <w:sz w:val="22"/>
                <w:szCs w:val="22"/>
              </w:rPr>
            </w:pPr>
            <w:r w:rsidRPr="00AC0FAF">
              <w:rPr>
                <w:rFonts w:ascii="Arial" w:eastAsia="Arial" w:hAnsi="Arial" w:cs="Arial"/>
                <w:color w:val="auto"/>
                <w:sz w:val="22"/>
                <w:szCs w:val="22"/>
              </w:rPr>
              <w:t xml:space="preserve">Question </w:t>
            </w:r>
            <w:r w:rsidR="00EB1C29" w:rsidRPr="00AC0FAF">
              <w:rPr>
                <w:rFonts w:ascii="Arial" w:eastAsia="Arial" w:hAnsi="Arial" w:cs="Arial"/>
                <w:color w:val="auto"/>
                <w:sz w:val="22"/>
                <w:szCs w:val="22"/>
              </w:rPr>
              <w:t>8.</w:t>
            </w:r>
            <w:r w:rsidR="00FC492B" w:rsidRPr="00AC0FAF">
              <w:rPr>
                <w:rFonts w:ascii="Arial" w:eastAsia="Arial" w:hAnsi="Arial" w:cs="Arial"/>
                <w:color w:val="auto"/>
                <w:sz w:val="22"/>
                <w:szCs w:val="22"/>
              </w:rPr>
              <w:t>3</w:t>
            </w:r>
          </w:p>
        </w:tc>
        <w:tc>
          <w:tcPr>
            <w:tcW w:w="4757" w:type="dxa"/>
          </w:tcPr>
          <w:p w14:paraId="3E7796E3" w14:textId="196EE26A" w:rsidR="00817E74" w:rsidRPr="00AC0FAF" w:rsidRDefault="00751795" w:rsidP="004820D0">
            <w:pPr>
              <w:jc w:val="both"/>
              <w:rPr>
                <w:rFonts w:ascii="Arial" w:eastAsia="Arial" w:hAnsi="Arial" w:cs="Arial"/>
                <w:color w:val="auto"/>
                <w:sz w:val="22"/>
                <w:szCs w:val="22"/>
              </w:rPr>
            </w:pPr>
            <w:r w:rsidRPr="00AC0FAF">
              <w:rPr>
                <w:rFonts w:ascii="Arial" w:eastAsia="Arial" w:hAnsi="Arial" w:cs="Arial"/>
                <w:color w:val="auto"/>
                <w:sz w:val="22"/>
                <w:szCs w:val="22"/>
              </w:rPr>
              <w:t>Pass or Fail</w:t>
            </w:r>
          </w:p>
        </w:tc>
      </w:tr>
      <w:tr w:rsidR="00817E74" w:rsidRPr="00E14A3D" w14:paraId="26CB18AA" w14:textId="77777777" w:rsidTr="004820D0">
        <w:tc>
          <w:tcPr>
            <w:tcW w:w="4757" w:type="dxa"/>
          </w:tcPr>
          <w:p w14:paraId="2D06ECEB" w14:textId="54D156AC" w:rsidR="00817E74" w:rsidRPr="00AC0FAF" w:rsidRDefault="00817E74" w:rsidP="004820D0">
            <w:pPr>
              <w:jc w:val="both"/>
              <w:rPr>
                <w:rFonts w:ascii="Arial" w:eastAsia="Arial" w:hAnsi="Arial" w:cs="Arial"/>
                <w:color w:val="auto"/>
                <w:sz w:val="22"/>
                <w:szCs w:val="22"/>
              </w:rPr>
            </w:pPr>
            <w:r w:rsidRPr="00AC0FAF">
              <w:rPr>
                <w:rFonts w:ascii="Arial" w:eastAsia="Arial" w:hAnsi="Arial" w:cs="Arial"/>
                <w:color w:val="auto"/>
                <w:sz w:val="22"/>
                <w:szCs w:val="22"/>
              </w:rPr>
              <w:t xml:space="preserve">Question </w:t>
            </w:r>
            <w:r w:rsidR="00EB1C29" w:rsidRPr="00AC0FAF">
              <w:rPr>
                <w:rFonts w:ascii="Arial" w:eastAsia="Arial" w:hAnsi="Arial" w:cs="Arial"/>
                <w:color w:val="auto"/>
                <w:sz w:val="22"/>
                <w:szCs w:val="22"/>
              </w:rPr>
              <w:t>8.</w:t>
            </w:r>
            <w:r w:rsidR="00FC492B" w:rsidRPr="00AC0FAF">
              <w:rPr>
                <w:rFonts w:ascii="Arial" w:eastAsia="Arial" w:hAnsi="Arial" w:cs="Arial"/>
                <w:color w:val="auto"/>
                <w:sz w:val="22"/>
                <w:szCs w:val="22"/>
              </w:rPr>
              <w:t>4</w:t>
            </w:r>
          </w:p>
        </w:tc>
        <w:tc>
          <w:tcPr>
            <w:tcW w:w="4757" w:type="dxa"/>
          </w:tcPr>
          <w:p w14:paraId="7DBBC03E" w14:textId="5BAFC87E" w:rsidR="00817E74" w:rsidRPr="00AC0FAF" w:rsidRDefault="00751795" w:rsidP="004820D0">
            <w:pPr>
              <w:jc w:val="both"/>
              <w:rPr>
                <w:rFonts w:ascii="Arial" w:eastAsia="Arial" w:hAnsi="Arial" w:cs="Arial"/>
                <w:color w:val="auto"/>
                <w:sz w:val="22"/>
                <w:szCs w:val="22"/>
              </w:rPr>
            </w:pPr>
            <w:r w:rsidRPr="00AC0FAF">
              <w:rPr>
                <w:rFonts w:ascii="Arial" w:eastAsia="Arial" w:hAnsi="Arial" w:cs="Arial"/>
                <w:color w:val="auto"/>
                <w:sz w:val="22"/>
                <w:szCs w:val="22"/>
              </w:rPr>
              <w:t>50%</w:t>
            </w:r>
          </w:p>
        </w:tc>
      </w:tr>
      <w:tr w:rsidR="00817E74" w:rsidRPr="00E14A3D" w14:paraId="1B8C70D7" w14:textId="77777777" w:rsidTr="004820D0">
        <w:tc>
          <w:tcPr>
            <w:tcW w:w="4757" w:type="dxa"/>
          </w:tcPr>
          <w:p w14:paraId="587DFB43" w14:textId="06034211" w:rsidR="00817E74" w:rsidRPr="00AC0FAF" w:rsidRDefault="00817E74" w:rsidP="004820D0">
            <w:pPr>
              <w:jc w:val="both"/>
              <w:rPr>
                <w:rFonts w:ascii="Arial" w:eastAsia="Arial" w:hAnsi="Arial" w:cs="Arial"/>
                <w:color w:val="auto"/>
                <w:sz w:val="22"/>
                <w:szCs w:val="22"/>
              </w:rPr>
            </w:pPr>
            <w:r w:rsidRPr="00AC0FAF">
              <w:rPr>
                <w:rFonts w:ascii="Arial" w:eastAsia="Arial" w:hAnsi="Arial" w:cs="Arial"/>
                <w:color w:val="auto"/>
                <w:sz w:val="22"/>
                <w:szCs w:val="22"/>
              </w:rPr>
              <w:t xml:space="preserve">Question </w:t>
            </w:r>
            <w:r w:rsidR="00EB1C29" w:rsidRPr="00AC0FAF">
              <w:rPr>
                <w:rFonts w:ascii="Arial" w:eastAsia="Arial" w:hAnsi="Arial" w:cs="Arial"/>
                <w:color w:val="auto"/>
                <w:sz w:val="22"/>
                <w:szCs w:val="22"/>
              </w:rPr>
              <w:t>8.</w:t>
            </w:r>
            <w:r w:rsidR="00FC492B" w:rsidRPr="00AC0FAF">
              <w:rPr>
                <w:rFonts w:ascii="Arial" w:eastAsia="Arial" w:hAnsi="Arial" w:cs="Arial"/>
                <w:color w:val="auto"/>
                <w:sz w:val="22"/>
                <w:szCs w:val="22"/>
              </w:rPr>
              <w:t>5</w:t>
            </w:r>
          </w:p>
        </w:tc>
        <w:tc>
          <w:tcPr>
            <w:tcW w:w="4757" w:type="dxa"/>
          </w:tcPr>
          <w:p w14:paraId="741D1A72" w14:textId="7AF43AB9" w:rsidR="00817E74" w:rsidRPr="00AC0FAF" w:rsidRDefault="00751795" w:rsidP="004820D0">
            <w:pPr>
              <w:jc w:val="both"/>
              <w:rPr>
                <w:rFonts w:ascii="Arial" w:eastAsia="Arial" w:hAnsi="Arial" w:cs="Arial"/>
                <w:color w:val="auto"/>
                <w:sz w:val="22"/>
                <w:szCs w:val="22"/>
                <w:lang w:val="cs-CZ"/>
              </w:rPr>
            </w:pPr>
            <w:r w:rsidRPr="00AC0FAF">
              <w:rPr>
                <w:rFonts w:ascii="Arial" w:eastAsia="Arial" w:hAnsi="Arial" w:cs="Arial"/>
                <w:color w:val="auto"/>
                <w:sz w:val="22"/>
                <w:szCs w:val="22"/>
              </w:rPr>
              <w:t>30%</w:t>
            </w:r>
          </w:p>
        </w:tc>
      </w:tr>
      <w:tr w:rsidR="00FC492B" w:rsidRPr="00E14A3D" w14:paraId="0E715230" w14:textId="77777777" w:rsidTr="004820D0">
        <w:tc>
          <w:tcPr>
            <w:tcW w:w="4757" w:type="dxa"/>
          </w:tcPr>
          <w:p w14:paraId="3849EFA1" w14:textId="74C0773A" w:rsidR="00FC492B" w:rsidRPr="00AC0FAF" w:rsidRDefault="00751795" w:rsidP="004820D0">
            <w:pPr>
              <w:jc w:val="both"/>
              <w:rPr>
                <w:rFonts w:ascii="Arial" w:eastAsia="Arial" w:hAnsi="Arial" w:cs="Arial"/>
                <w:color w:val="auto"/>
                <w:sz w:val="22"/>
                <w:szCs w:val="22"/>
              </w:rPr>
            </w:pPr>
            <w:r w:rsidRPr="00AC0FAF">
              <w:rPr>
                <w:rFonts w:ascii="Arial" w:eastAsia="Arial" w:hAnsi="Arial" w:cs="Arial"/>
                <w:color w:val="auto"/>
                <w:sz w:val="22"/>
                <w:szCs w:val="22"/>
              </w:rPr>
              <w:t>Question 8.6</w:t>
            </w:r>
          </w:p>
        </w:tc>
        <w:tc>
          <w:tcPr>
            <w:tcW w:w="4757" w:type="dxa"/>
          </w:tcPr>
          <w:p w14:paraId="077AD606" w14:textId="573C1E6F" w:rsidR="00FC492B" w:rsidRPr="00AC0FAF" w:rsidRDefault="00751795" w:rsidP="004820D0">
            <w:pPr>
              <w:jc w:val="both"/>
              <w:rPr>
                <w:rFonts w:ascii="Arial" w:eastAsia="Arial" w:hAnsi="Arial" w:cs="Arial"/>
                <w:color w:val="auto"/>
                <w:sz w:val="22"/>
                <w:szCs w:val="22"/>
              </w:rPr>
            </w:pPr>
            <w:r w:rsidRPr="00AC0FAF">
              <w:rPr>
                <w:rFonts w:ascii="Arial" w:eastAsia="Arial" w:hAnsi="Arial" w:cs="Arial"/>
                <w:color w:val="auto"/>
                <w:sz w:val="22"/>
                <w:szCs w:val="22"/>
              </w:rPr>
              <w:t>20%</w:t>
            </w:r>
          </w:p>
        </w:tc>
      </w:tr>
    </w:tbl>
    <w:p w14:paraId="75D1B175" w14:textId="77777777" w:rsidR="00817E74" w:rsidRPr="00E14A3D" w:rsidRDefault="00817E74" w:rsidP="00817E74">
      <w:pPr>
        <w:jc w:val="both"/>
        <w:rPr>
          <w:color w:val="FF0000"/>
          <w:sz w:val="22"/>
          <w:szCs w:val="22"/>
        </w:rPr>
      </w:pPr>
    </w:p>
    <w:p w14:paraId="0891CF0B" w14:textId="59E5111D" w:rsidR="00817E74" w:rsidRPr="00AC0FAF" w:rsidRDefault="00817E74" w:rsidP="00817E74">
      <w:pPr>
        <w:jc w:val="both"/>
        <w:rPr>
          <w:color w:val="auto"/>
          <w:sz w:val="22"/>
          <w:szCs w:val="22"/>
        </w:rPr>
      </w:pPr>
      <w:r w:rsidRPr="00EC269F">
        <w:rPr>
          <w:rFonts w:ascii="Arial" w:eastAsia="Arial" w:hAnsi="Arial" w:cs="Arial"/>
          <w:color w:val="auto"/>
          <w:sz w:val="22"/>
          <w:szCs w:val="22"/>
        </w:rPr>
        <w:t>The Clients reserve the right to contact any named customer contact in Question</w:t>
      </w:r>
      <w:r w:rsidRPr="00934720">
        <w:rPr>
          <w:rFonts w:ascii="Arial" w:eastAsia="Arial" w:hAnsi="Arial" w:cs="Arial"/>
          <w:color w:val="FF0000"/>
          <w:sz w:val="22"/>
          <w:szCs w:val="22"/>
        </w:rPr>
        <w:t xml:space="preserve"> </w:t>
      </w:r>
      <w:r w:rsidR="00EC269F" w:rsidRPr="00AC0FAF">
        <w:rPr>
          <w:rFonts w:ascii="Arial" w:eastAsia="Arial" w:hAnsi="Arial" w:cs="Arial"/>
          <w:color w:val="auto"/>
          <w:sz w:val="22"/>
          <w:szCs w:val="22"/>
        </w:rPr>
        <w:t>6.1</w:t>
      </w:r>
      <w:r w:rsidRPr="00AC0FAF">
        <w:rPr>
          <w:rFonts w:ascii="Arial" w:eastAsia="Arial" w:hAnsi="Arial" w:cs="Arial"/>
          <w:color w:val="auto"/>
          <w:sz w:val="22"/>
          <w:szCs w:val="22"/>
        </w:rPr>
        <w:t xml:space="preserve"> of the SQ in order to verify the information provided by the Economic Operator. </w:t>
      </w:r>
    </w:p>
    <w:p w14:paraId="5CC07E16" w14:textId="77777777" w:rsidR="00817E74" w:rsidRPr="00AC0FAF" w:rsidRDefault="00817E74" w:rsidP="00817E74">
      <w:pPr>
        <w:jc w:val="both"/>
        <w:rPr>
          <w:color w:val="auto"/>
          <w:sz w:val="22"/>
          <w:szCs w:val="22"/>
        </w:rPr>
      </w:pPr>
    </w:p>
    <w:p w14:paraId="5FB1E875" w14:textId="524F98E7" w:rsidR="00817E74" w:rsidRDefault="00817E74" w:rsidP="00817E74">
      <w:pPr>
        <w:jc w:val="both"/>
        <w:rPr>
          <w:rFonts w:ascii="Arial" w:hAnsi="Arial" w:cs="Arial"/>
          <w:sz w:val="22"/>
          <w:szCs w:val="22"/>
        </w:rPr>
      </w:pPr>
      <w:r w:rsidRPr="00AC0FAF">
        <w:rPr>
          <w:rFonts w:ascii="Arial" w:hAnsi="Arial" w:cs="Arial"/>
          <w:color w:val="auto"/>
          <w:sz w:val="22"/>
          <w:szCs w:val="22"/>
        </w:rPr>
        <w:t xml:space="preserve">Following the conclusion of the evaluation of all SQ responses, scores will be aggregated for each Economic Operator in Questions </w:t>
      </w:r>
      <w:r w:rsidR="00A450D4" w:rsidRPr="00AC0FAF">
        <w:rPr>
          <w:rFonts w:ascii="Arial" w:hAnsi="Arial" w:cs="Arial"/>
          <w:color w:val="auto"/>
          <w:sz w:val="22"/>
          <w:szCs w:val="22"/>
        </w:rPr>
        <w:t>8.</w:t>
      </w:r>
      <w:r w:rsidR="00EC269F" w:rsidRPr="00AC0FAF">
        <w:rPr>
          <w:rFonts w:ascii="Arial" w:hAnsi="Arial" w:cs="Arial"/>
          <w:color w:val="auto"/>
          <w:sz w:val="22"/>
          <w:szCs w:val="22"/>
        </w:rPr>
        <w:t>2</w:t>
      </w:r>
      <w:r w:rsidRPr="00AC0FAF">
        <w:rPr>
          <w:rFonts w:ascii="Arial" w:hAnsi="Arial" w:cs="Arial"/>
          <w:color w:val="auto"/>
          <w:sz w:val="22"/>
          <w:szCs w:val="22"/>
        </w:rPr>
        <w:t xml:space="preserve"> to </w:t>
      </w:r>
      <w:r w:rsidR="00A450D4" w:rsidRPr="00AC0FAF">
        <w:rPr>
          <w:rFonts w:ascii="Arial" w:hAnsi="Arial" w:cs="Arial"/>
          <w:color w:val="auto"/>
          <w:sz w:val="22"/>
          <w:szCs w:val="22"/>
        </w:rPr>
        <w:t>8.</w:t>
      </w:r>
      <w:r w:rsidR="00EC269F" w:rsidRPr="00AC0FAF">
        <w:rPr>
          <w:rFonts w:ascii="Arial" w:hAnsi="Arial" w:cs="Arial"/>
          <w:color w:val="auto"/>
          <w:sz w:val="22"/>
          <w:szCs w:val="22"/>
        </w:rPr>
        <w:t>6</w:t>
      </w:r>
      <w:r w:rsidRPr="00AC0FAF">
        <w:rPr>
          <w:rFonts w:ascii="Arial" w:hAnsi="Arial" w:cs="Arial"/>
          <w:color w:val="auto"/>
          <w:sz w:val="22"/>
          <w:szCs w:val="22"/>
        </w:rPr>
        <w:t xml:space="preserve"> and ranked in order</w:t>
      </w:r>
      <w:r w:rsidRPr="00E3631B">
        <w:rPr>
          <w:rFonts w:ascii="Arial" w:hAnsi="Arial" w:cs="Arial"/>
          <w:sz w:val="22"/>
          <w:szCs w:val="22"/>
        </w:rPr>
        <w:t xml:space="preserve">. </w:t>
      </w:r>
    </w:p>
    <w:p w14:paraId="0AFBF5EE" w14:textId="77777777" w:rsidR="009A102D" w:rsidRPr="00E3631B" w:rsidRDefault="009A102D" w:rsidP="00817E74">
      <w:pPr>
        <w:jc w:val="both"/>
        <w:rPr>
          <w:rFonts w:ascii="Arial" w:hAnsi="Arial" w:cs="Arial"/>
          <w:sz w:val="22"/>
          <w:szCs w:val="22"/>
        </w:rPr>
      </w:pPr>
    </w:p>
    <w:p w14:paraId="0220A5D8" w14:textId="77777777" w:rsidR="009A102D" w:rsidRDefault="009A102D" w:rsidP="009A102D">
      <w:pPr>
        <w:jc w:val="both"/>
        <w:rPr>
          <w:sz w:val="22"/>
          <w:szCs w:val="22"/>
        </w:rPr>
      </w:pPr>
      <w:r>
        <w:rPr>
          <w:rFonts w:ascii="Arial" w:eastAsia="Arial" w:hAnsi="Arial" w:cs="Arial"/>
          <w:sz w:val="22"/>
          <w:szCs w:val="22"/>
        </w:rPr>
        <w:t xml:space="preserve">As outlined above, the Client envisage (subject to </w:t>
      </w:r>
      <w:proofErr w:type="gramStart"/>
      <w:r>
        <w:rPr>
          <w:rFonts w:ascii="Arial" w:eastAsia="Arial" w:hAnsi="Arial" w:cs="Arial"/>
          <w:sz w:val="22"/>
          <w:szCs w:val="22"/>
        </w:rPr>
        <w:t>a sufficient number of</w:t>
      </w:r>
      <w:proofErr w:type="gramEnd"/>
      <w:r>
        <w:rPr>
          <w:rFonts w:ascii="Arial" w:eastAsia="Arial" w:hAnsi="Arial" w:cs="Arial"/>
          <w:sz w:val="22"/>
          <w:szCs w:val="22"/>
        </w:rPr>
        <w:t xml:space="preserve"> satisfactory responses being received) inviting a minimum of </w:t>
      </w:r>
      <w:r w:rsidRPr="00C00F12">
        <w:rPr>
          <w:rFonts w:ascii="Arial" w:eastAsia="Arial" w:hAnsi="Arial" w:cs="Arial"/>
          <w:sz w:val="22"/>
          <w:szCs w:val="22"/>
        </w:rPr>
        <w:t>4</w:t>
      </w:r>
      <w:r>
        <w:rPr>
          <w:rFonts w:ascii="Arial" w:eastAsia="Arial" w:hAnsi="Arial" w:cs="Arial"/>
          <w:sz w:val="22"/>
          <w:szCs w:val="22"/>
        </w:rPr>
        <w:t xml:space="preserve"> Economic Operators to submit tender responses. All Economic Operators will be informed of the outcome of the evaluation of SQ responses and the successful Economic Operators will be invited to submit tender responses. </w:t>
      </w:r>
    </w:p>
    <w:p w14:paraId="7D0A25A2" w14:textId="77777777" w:rsidR="00817E74" w:rsidRDefault="00817E74" w:rsidP="00817E74">
      <w:pPr>
        <w:jc w:val="both"/>
        <w:rPr>
          <w:sz w:val="22"/>
          <w:szCs w:val="22"/>
        </w:rPr>
      </w:pPr>
    </w:p>
    <w:p w14:paraId="0952AEFE" w14:textId="77777777" w:rsidR="00817E74" w:rsidRDefault="00817E74" w:rsidP="00817E74">
      <w:pPr>
        <w:jc w:val="both"/>
        <w:rPr>
          <w:sz w:val="22"/>
          <w:szCs w:val="22"/>
        </w:rPr>
      </w:pPr>
      <w:r>
        <w:rPr>
          <w:rFonts w:ascii="Arial" w:eastAsia="Arial" w:hAnsi="Arial" w:cs="Arial"/>
          <w:b/>
          <w:bCs/>
          <w:i/>
          <w:iCs/>
          <w:sz w:val="22"/>
          <w:szCs w:val="22"/>
        </w:rPr>
        <w:t>Clarification</w:t>
      </w:r>
    </w:p>
    <w:p w14:paraId="440FF28E" w14:textId="77777777" w:rsidR="00817E74" w:rsidRDefault="00817E74" w:rsidP="00817E74">
      <w:pPr>
        <w:jc w:val="both"/>
        <w:rPr>
          <w:sz w:val="22"/>
          <w:szCs w:val="22"/>
        </w:rPr>
      </w:pPr>
    </w:p>
    <w:p w14:paraId="32D918D7" w14:textId="77777777" w:rsidR="00817E74" w:rsidRDefault="00817E74" w:rsidP="00817E74">
      <w:pPr>
        <w:jc w:val="both"/>
        <w:rPr>
          <w:sz w:val="22"/>
          <w:szCs w:val="22"/>
        </w:rPr>
      </w:pPr>
      <w:r>
        <w:rPr>
          <w:rFonts w:ascii="Arial" w:eastAsia="Arial" w:hAnsi="Arial" w:cs="Arial"/>
          <w:sz w:val="22"/>
          <w:szCs w:val="22"/>
        </w:rPr>
        <w:t>Where an SQ response is not complete/compliant with the instructions set out in this document, the Clients reserve the right, at their absolute discretion and subject to the Regulations, to:</w:t>
      </w:r>
    </w:p>
    <w:p w14:paraId="4D9AAF1F" w14:textId="77777777" w:rsidR="00817E74" w:rsidRDefault="00817E74" w:rsidP="00817E74">
      <w:pPr>
        <w:jc w:val="both"/>
        <w:rPr>
          <w:sz w:val="22"/>
          <w:szCs w:val="22"/>
        </w:rPr>
      </w:pPr>
    </w:p>
    <w:p w14:paraId="423D08E2" w14:textId="77777777" w:rsidR="00817E74" w:rsidRDefault="00817E74" w:rsidP="00817E74">
      <w:pPr>
        <w:numPr>
          <w:ilvl w:val="0"/>
          <w:numId w:val="27"/>
        </w:numPr>
        <w:pBdr>
          <w:left w:val="none" w:sz="0" w:space="7" w:color="auto"/>
        </w:pBdr>
        <w:jc w:val="both"/>
        <w:rPr>
          <w:sz w:val="22"/>
          <w:szCs w:val="22"/>
        </w:rPr>
      </w:pPr>
      <w:r>
        <w:rPr>
          <w:rFonts w:ascii="Arial" w:eastAsia="Arial" w:hAnsi="Arial" w:cs="Arial"/>
          <w:sz w:val="22"/>
          <w:szCs w:val="22"/>
        </w:rPr>
        <w:t>Reject the SQ response as non-compliant;</w:t>
      </w:r>
    </w:p>
    <w:p w14:paraId="3A8AB106" w14:textId="77777777" w:rsidR="00817E74" w:rsidRDefault="00817E74" w:rsidP="00817E74">
      <w:pPr>
        <w:numPr>
          <w:ilvl w:val="0"/>
          <w:numId w:val="27"/>
        </w:numPr>
        <w:pBdr>
          <w:left w:val="none" w:sz="0" w:space="7" w:color="auto"/>
        </w:pBdr>
        <w:jc w:val="both"/>
        <w:rPr>
          <w:sz w:val="22"/>
          <w:szCs w:val="22"/>
        </w:rPr>
      </w:pPr>
      <w:r>
        <w:rPr>
          <w:rFonts w:ascii="Arial" w:eastAsia="Arial" w:hAnsi="Arial" w:cs="Arial"/>
          <w:sz w:val="22"/>
          <w:szCs w:val="22"/>
        </w:rPr>
        <w:t>Without prejudice to the above, to:</w:t>
      </w:r>
    </w:p>
    <w:p w14:paraId="75B614BC" w14:textId="77777777" w:rsidR="00817E74" w:rsidRDefault="00817E74" w:rsidP="00817E74">
      <w:pPr>
        <w:numPr>
          <w:ilvl w:val="1"/>
          <w:numId w:val="27"/>
        </w:numPr>
        <w:pBdr>
          <w:left w:val="none" w:sz="0" w:space="6" w:color="auto"/>
        </w:pBdr>
        <w:jc w:val="both"/>
        <w:rPr>
          <w:sz w:val="22"/>
          <w:szCs w:val="22"/>
        </w:rPr>
      </w:pPr>
      <w:r>
        <w:rPr>
          <w:rFonts w:ascii="Arial" w:eastAsia="Arial" w:hAnsi="Arial" w:cs="Arial"/>
          <w:sz w:val="22"/>
          <w:szCs w:val="22"/>
        </w:rPr>
        <w:t>Seek clarification or supplementary information from the Economic Operator(s);</w:t>
      </w:r>
    </w:p>
    <w:p w14:paraId="65465D2A" w14:textId="77777777" w:rsidR="00817E74" w:rsidRDefault="00817E74" w:rsidP="00817E74">
      <w:pPr>
        <w:numPr>
          <w:ilvl w:val="1"/>
          <w:numId w:val="27"/>
        </w:numPr>
        <w:pBdr>
          <w:left w:val="none" w:sz="0" w:space="6" w:color="auto"/>
        </w:pBdr>
        <w:jc w:val="both"/>
        <w:rPr>
          <w:sz w:val="22"/>
          <w:szCs w:val="22"/>
        </w:rPr>
      </w:pPr>
      <w:r>
        <w:rPr>
          <w:rFonts w:ascii="Arial" w:eastAsia="Arial" w:hAnsi="Arial" w:cs="Arial"/>
          <w:sz w:val="22"/>
          <w:szCs w:val="22"/>
        </w:rPr>
        <w:t>To request the Economic Operator(s) to provide information or items which have been provided in an incorrect format; and</w:t>
      </w:r>
    </w:p>
    <w:p w14:paraId="5771119D" w14:textId="77777777" w:rsidR="00817E74" w:rsidRDefault="00817E74" w:rsidP="00817E74">
      <w:pPr>
        <w:numPr>
          <w:ilvl w:val="1"/>
          <w:numId w:val="27"/>
        </w:numPr>
        <w:pBdr>
          <w:left w:val="none" w:sz="0" w:space="6" w:color="auto"/>
        </w:pBdr>
        <w:jc w:val="both"/>
        <w:rPr>
          <w:sz w:val="22"/>
          <w:szCs w:val="22"/>
        </w:rPr>
      </w:pPr>
      <w:r>
        <w:rPr>
          <w:rFonts w:ascii="Arial" w:eastAsia="Arial" w:hAnsi="Arial" w:cs="Arial"/>
          <w:sz w:val="22"/>
          <w:szCs w:val="22"/>
        </w:rPr>
        <w:t>To waive a requirement which, in the opinion of the Clients, is minor and/or procedural.</w:t>
      </w:r>
    </w:p>
    <w:p w14:paraId="27BD8975" w14:textId="77777777" w:rsidR="00817E74" w:rsidRDefault="00817E74" w:rsidP="00817E74">
      <w:pPr>
        <w:jc w:val="both"/>
        <w:rPr>
          <w:sz w:val="22"/>
          <w:szCs w:val="22"/>
        </w:rPr>
      </w:pPr>
    </w:p>
    <w:p w14:paraId="2D4F03AE" w14:textId="77777777" w:rsidR="00817E74" w:rsidRDefault="00817E74" w:rsidP="00817E74">
      <w:pPr>
        <w:jc w:val="both"/>
        <w:rPr>
          <w:sz w:val="22"/>
          <w:szCs w:val="22"/>
        </w:rPr>
      </w:pPr>
      <w:r>
        <w:rPr>
          <w:rFonts w:ascii="Arial" w:eastAsia="Arial" w:hAnsi="Arial" w:cs="Arial"/>
          <w:sz w:val="22"/>
          <w:szCs w:val="22"/>
        </w:rPr>
        <w:t xml:space="preserve">For the avoidance of doubt, whilst the Clients reserve the right to carry out the above action, they shall not be obliged to do so. </w:t>
      </w:r>
    </w:p>
    <w:p w14:paraId="4B4CEA33" w14:textId="77777777" w:rsidR="00817E74" w:rsidRDefault="00817E74" w:rsidP="00817E74">
      <w:pPr>
        <w:jc w:val="both"/>
        <w:rPr>
          <w:sz w:val="22"/>
          <w:szCs w:val="22"/>
        </w:rPr>
      </w:pPr>
    </w:p>
    <w:p w14:paraId="60C18503" w14:textId="77777777" w:rsidR="00817E74" w:rsidRDefault="00817E74" w:rsidP="00817E74">
      <w:pPr>
        <w:jc w:val="both"/>
        <w:rPr>
          <w:sz w:val="22"/>
          <w:szCs w:val="22"/>
        </w:rPr>
      </w:pPr>
      <w:r>
        <w:rPr>
          <w:rFonts w:ascii="Arial" w:eastAsia="Arial" w:hAnsi="Arial" w:cs="Arial"/>
          <w:sz w:val="22"/>
          <w:szCs w:val="22"/>
        </w:rPr>
        <w:t xml:space="preserve">Economic Operators must comply with and facilitate any requests in this regard within such timeline as the Clients may, at their discretion, stipulate. The Clients’ decision in relation to the compliance of any SQ response shall be final. </w:t>
      </w:r>
    </w:p>
    <w:p w14:paraId="7B189FCC" w14:textId="77777777" w:rsidR="00817E74" w:rsidRDefault="00817E74" w:rsidP="00817E74">
      <w:pPr>
        <w:jc w:val="both"/>
        <w:rPr>
          <w:sz w:val="22"/>
          <w:szCs w:val="22"/>
        </w:rPr>
      </w:pPr>
    </w:p>
    <w:p w14:paraId="7AB761E5" w14:textId="77777777" w:rsidR="00817E74" w:rsidRDefault="00817E74" w:rsidP="00817E74">
      <w:pPr>
        <w:ind w:left="567" w:hanging="567"/>
        <w:jc w:val="both"/>
        <w:rPr>
          <w:sz w:val="22"/>
          <w:szCs w:val="22"/>
        </w:rPr>
      </w:pPr>
      <w:r>
        <w:rPr>
          <w:rFonts w:ascii="Arial" w:eastAsia="Arial" w:hAnsi="Arial" w:cs="Arial"/>
          <w:b/>
          <w:bCs/>
          <w:sz w:val="22"/>
          <w:szCs w:val="22"/>
        </w:rPr>
        <w:t>4.7.</w:t>
      </w:r>
      <w:r>
        <w:rPr>
          <w:sz w:val="14"/>
          <w:szCs w:val="14"/>
        </w:rPr>
        <w:t xml:space="preserve">       </w:t>
      </w:r>
      <w:r>
        <w:rPr>
          <w:rFonts w:ascii="Arial" w:eastAsia="Arial" w:hAnsi="Arial" w:cs="Arial"/>
          <w:b/>
          <w:bCs/>
          <w:sz w:val="22"/>
          <w:szCs w:val="22"/>
        </w:rPr>
        <w:t>Disclaimers</w:t>
      </w:r>
    </w:p>
    <w:p w14:paraId="68339A15" w14:textId="77777777" w:rsidR="00817E74" w:rsidRDefault="00817E74" w:rsidP="00817E74">
      <w:pPr>
        <w:jc w:val="both"/>
        <w:rPr>
          <w:sz w:val="22"/>
          <w:szCs w:val="22"/>
        </w:rPr>
      </w:pPr>
    </w:p>
    <w:p w14:paraId="1EAAF644"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The advertisement of this opportunity in no way commits the Clients’ to appoint an Economic Operator to provide the services described in this document and the Clients reserve the right to terminate this procurement process at any time.</w:t>
      </w:r>
    </w:p>
    <w:p w14:paraId="1FB651FE"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The Clients are under no obligation to proceed with the contract and may, at their absolute discretion, withdraw, change, vary or suspend this procurement process. Nothing in this document constitutes an agreement or representation that an Economic Operator will be awarded a contract.</w:t>
      </w:r>
    </w:p>
    <w:p w14:paraId="30743519"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 xml:space="preserve">Economic Operators are requested to consider if any information supplied in their SQ response should not be disclosed because of sensitivity. If so, this should be expressly identified by the Economic Operator within the SQ response. </w:t>
      </w:r>
    </w:p>
    <w:p w14:paraId="7525BFEB"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 xml:space="preserve">In providing any information in connection with this procurement process, whether in this SQ or otherwise, the Clients make no representation, and </w:t>
      </w:r>
      <w:r>
        <w:rPr>
          <w:rFonts w:ascii="Arial" w:eastAsia="Arial" w:hAnsi="Arial" w:cs="Arial"/>
          <w:sz w:val="22"/>
          <w:szCs w:val="22"/>
        </w:rPr>
        <w:lastRenderedPageBreak/>
        <w:t>accept no responsibility for, the accuracy, comprehensiveness or adequacy of the information provided.</w:t>
      </w:r>
    </w:p>
    <w:p w14:paraId="44409148"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The costs of participating in this procurement process shall be borne by each Economic Operator.</w:t>
      </w:r>
    </w:p>
    <w:p w14:paraId="7C125B2F"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 xml:space="preserve">The tender documents contain information that is proprietary and confidential to the Clients. Any dissemination, distribution, reproduction or disclosure of any content of this document is forbidden, without obtaining the prior written consent of the Clients. By receiving the information contained in this document and any associated documents, the Economic Operator agrees to keep confidential the information contained in these documents and/or any further information made available in connection with any further enquiries regarding the contract. This document, and any associated documents, may only be made available to the Economic Operator’s/its direct/indirect Group companies employees or professional advisors directly involved in the appraisal of such information on the same confidential basis and the Economic Operator shall be responsible for ensuring that such employers and professional advisors maintain the confidentiality of information disclosed by or on behalf of the Clients. </w:t>
      </w:r>
    </w:p>
    <w:p w14:paraId="674106B8"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If it is necessary for the Clients to amend this documentation in any way, prior to the receipt of responses, all Economic Operators shall be notified in writing simultaneously. If appropriate, the deadline for responses may be extended.</w:t>
      </w:r>
    </w:p>
    <w:p w14:paraId="44ABA95E" w14:textId="77777777" w:rsidR="00817E74" w:rsidRPr="007F2C16"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 xml:space="preserve">Any Economic Operator who, directly or indirectly, canvasses any representative of the Clients concerning the award of the contract or who directly or indirectly obtains or attempts to obtain information from such representative concerning the proposed or any other response will be disqualified. </w:t>
      </w:r>
    </w:p>
    <w:p w14:paraId="088D63E7" w14:textId="77777777" w:rsidR="00817E74" w:rsidRDefault="00817E74" w:rsidP="00817E74">
      <w:pPr>
        <w:numPr>
          <w:ilvl w:val="0"/>
          <w:numId w:val="28"/>
        </w:numPr>
        <w:pBdr>
          <w:left w:val="none" w:sz="0" w:space="18" w:color="auto"/>
        </w:pBdr>
        <w:jc w:val="both"/>
        <w:rPr>
          <w:sz w:val="22"/>
          <w:szCs w:val="22"/>
        </w:rPr>
      </w:pPr>
      <w:r>
        <w:rPr>
          <w:rFonts w:ascii="Arial" w:eastAsia="Arial" w:hAnsi="Arial" w:cs="Arial"/>
          <w:sz w:val="22"/>
          <w:szCs w:val="22"/>
        </w:rPr>
        <w:t xml:space="preserve">The Clients reserve the right to request further information from an Economic Operator in relation to any response provided to this SQ, </w:t>
      </w:r>
      <w:proofErr w:type="gramStart"/>
      <w:r>
        <w:rPr>
          <w:rFonts w:ascii="Arial" w:eastAsia="Arial" w:hAnsi="Arial" w:cs="Arial"/>
          <w:sz w:val="22"/>
          <w:szCs w:val="22"/>
        </w:rPr>
        <w:t>in particular to</w:t>
      </w:r>
      <w:proofErr w:type="gramEnd"/>
      <w:r>
        <w:rPr>
          <w:rFonts w:ascii="Arial" w:eastAsia="Arial" w:hAnsi="Arial" w:cs="Arial"/>
          <w:sz w:val="22"/>
          <w:szCs w:val="22"/>
        </w:rPr>
        <w:t xml:space="preserve"> seek evidence, including supporting documents, to support any statement or confirmation given. </w:t>
      </w:r>
    </w:p>
    <w:p w14:paraId="333E45D9" w14:textId="77777777" w:rsidR="00817E74" w:rsidRDefault="00817E74" w:rsidP="00817E74">
      <w:pPr>
        <w:jc w:val="both"/>
        <w:rPr>
          <w:sz w:val="22"/>
          <w:szCs w:val="22"/>
        </w:rPr>
      </w:pPr>
    </w:p>
    <w:p w14:paraId="770A60C2" w14:textId="77777777" w:rsidR="00817E74" w:rsidRDefault="00817E74" w:rsidP="00817E74">
      <w:pPr>
        <w:jc w:val="both"/>
        <w:rPr>
          <w:sz w:val="22"/>
          <w:szCs w:val="22"/>
        </w:rPr>
      </w:pPr>
    </w:p>
    <w:p w14:paraId="4134539E" w14:textId="77777777" w:rsidR="0074375F" w:rsidRDefault="0074375F">
      <w:pPr>
        <w:spacing w:after="160" w:line="259" w:lineRule="auto"/>
        <w:rPr>
          <w:sz w:val="22"/>
          <w:szCs w:val="22"/>
        </w:rPr>
      </w:pPr>
      <w:r>
        <w:rPr>
          <w:sz w:val="22"/>
          <w:szCs w:val="22"/>
        </w:rPr>
        <w:br w:type="page"/>
      </w:r>
    </w:p>
    <w:p w14:paraId="0F78BE5A" w14:textId="77777777" w:rsidR="0074375F" w:rsidRPr="00AC0FAF" w:rsidRDefault="0074375F" w:rsidP="0074375F">
      <w:pPr>
        <w:pStyle w:val="Heading1"/>
        <w:contextualSpacing w:val="0"/>
        <w:rPr>
          <w:color w:val="auto"/>
          <w:sz w:val="28"/>
          <w:szCs w:val="28"/>
        </w:rPr>
      </w:pPr>
      <w:r w:rsidRPr="00AC0FAF">
        <w:rPr>
          <w:color w:val="auto"/>
          <w:sz w:val="28"/>
          <w:szCs w:val="28"/>
        </w:rPr>
        <w:lastRenderedPageBreak/>
        <w:t>Standard Selection Questionnaire</w:t>
      </w:r>
    </w:p>
    <w:p w14:paraId="262B3007" w14:textId="77777777" w:rsidR="0074375F" w:rsidRPr="00AC0FAF" w:rsidRDefault="0074375F" w:rsidP="0074375F">
      <w:pPr>
        <w:pStyle w:val="Normal1"/>
        <w:spacing w:line="259" w:lineRule="auto"/>
        <w:rPr>
          <w:rFonts w:ascii="Arial" w:hAnsi="Arial" w:cs="Arial"/>
          <w:color w:val="auto"/>
        </w:rPr>
      </w:pPr>
    </w:p>
    <w:p w14:paraId="61DE5242" w14:textId="77777777" w:rsidR="0074375F" w:rsidRPr="00AC0FAF" w:rsidRDefault="0074375F" w:rsidP="0074375F">
      <w:pPr>
        <w:pStyle w:val="Normal1"/>
        <w:spacing w:after="160" w:line="259" w:lineRule="auto"/>
        <w:jc w:val="both"/>
        <w:rPr>
          <w:color w:val="auto"/>
        </w:rPr>
      </w:pPr>
      <w:r w:rsidRPr="00AC0FAF">
        <w:rPr>
          <w:rFonts w:ascii="Arial" w:eastAsia="Arial" w:hAnsi="Arial" w:cs="Arial"/>
          <w:b/>
          <w:color w:val="auto"/>
        </w:rPr>
        <w:t>Potential Supplier Information and Exclusion Grounds: Part 1 and Part 2.</w:t>
      </w:r>
    </w:p>
    <w:p w14:paraId="2906A663" w14:textId="77777777" w:rsidR="0074375F" w:rsidRPr="00AC0FAF" w:rsidRDefault="0074375F" w:rsidP="0074375F">
      <w:pPr>
        <w:pStyle w:val="Normal1"/>
        <w:spacing w:after="150"/>
        <w:jc w:val="both"/>
        <w:rPr>
          <w:color w:val="auto"/>
          <w:sz w:val="22"/>
          <w:szCs w:val="22"/>
        </w:rPr>
      </w:pPr>
      <w:r w:rsidRPr="00AC0FAF">
        <w:rPr>
          <w:rFonts w:ascii="Arial" w:eastAsia="Arial" w:hAnsi="Arial" w:cs="Arial"/>
          <w:color w:val="auto"/>
          <w:sz w:val="22"/>
          <w:szCs w:val="22"/>
          <w:highlight w:val="white"/>
        </w:rPr>
        <w:t xml:space="preserve">The standard </w:t>
      </w:r>
      <w:r w:rsidRPr="00AC0FAF">
        <w:rPr>
          <w:rFonts w:ascii="Arial" w:eastAsia="Arial" w:hAnsi="Arial" w:cs="Arial"/>
          <w:color w:val="auto"/>
          <w:sz w:val="22"/>
          <w:szCs w:val="22"/>
        </w:rPr>
        <w:t>Selection</w:t>
      </w:r>
      <w:r w:rsidRPr="00AC0FAF">
        <w:rPr>
          <w:rFonts w:ascii="Arial" w:eastAsia="Arial" w:hAnsi="Arial" w:cs="Arial"/>
          <w:color w:val="auto"/>
          <w:sz w:val="22"/>
          <w:szCs w:val="22"/>
          <w:highlight w:val="white"/>
        </w:rPr>
        <w:t xml:space="preserve"> Questionnaire is a self-declaration, made by you (the potential supplier), that you do not meet any of the grounds for exclusion</w:t>
      </w:r>
      <w:r w:rsidRPr="00AC0FAF">
        <w:rPr>
          <w:rStyle w:val="FootnoteReference"/>
          <w:rFonts w:ascii="Arial" w:eastAsia="Arial" w:hAnsi="Arial" w:cs="Arial"/>
          <w:color w:val="auto"/>
          <w:sz w:val="22"/>
          <w:szCs w:val="22"/>
          <w:highlight w:val="white"/>
        </w:rPr>
        <w:footnoteReference w:id="1"/>
      </w:r>
      <w:r w:rsidRPr="00AC0FAF">
        <w:rPr>
          <w:rFonts w:ascii="Arial" w:eastAsia="Arial" w:hAnsi="Arial" w:cs="Arial"/>
          <w:color w:val="auto"/>
          <w:sz w:val="22"/>
          <w:szCs w:val="22"/>
          <w:highlight w:val="white"/>
        </w:rPr>
        <w:t>.</w:t>
      </w:r>
      <w:r w:rsidRPr="00AC0FAF">
        <w:rPr>
          <w:rFonts w:ascii="Arial" w:eastAsia="Arial" w:hAnsi="Arial" w:cs="Arial"/>
          <w:color w:val="auto"/>
          <w:sz w:val="22"/>
          <w:szCs w:val="22"/>
        </w:rPr>
        <w:t xml:space="preserve"> If there are grounds for exclusion, there is an opportunity to explain the background and any measures you have taken to rectify the situation (we call this self-cleaning).</w:t>
      </w:r>
    </w:p>
    <w:p w14:paraId="7F29F9D4" w14:textId="77777777" w:rsidR="0074375F" w:rsidRPr="00AC0FAF" w:rsidRDefault="0074375F" w:rsidP="0074375F">
      <w:pPr>
        <w:pStyle w:val="Normal1"/>
        <w:spacing w:after="150"/>
        <w:jc w:val="both"/>
        <w:rPr>
          <w:color w:val="auto"/>
          <w:sz w:val="22"/>
          <w:szCs w:val="22"/>
        </w:rPr>
      </w:pPr>
      <w:r w:rsidRPr="00AC0FAF">
        <w:rPr>
          <w:rFonts w:ascii="Arial" w:eastAsia="Arial" w:hAnsi="Arial" w:cs="Arial"/>
          <w:color w:val="auto"/>
          <w:sz w:val="22"/>
          <w:szCs w:val="22"/>
        </w:rPr>
        <w:t xml:space="preserve">A completed declaration of Part 1 and Part 2 provides a formal statement that the organisation making the declaration has not breached any of the </w:t>
      </w:r>
      <w:proofErr w:type="gramStart"/>
      <w:r w:rsidRPr="00AC0FAF">
        <w:rPr>
          <w:rFonts w:ascii="Arial" w:eastAsia="Arial" w:hAnsi="Arial" w:cs="Arial"/>
          <w:color w:val="auto"/>
          <w:sz w:val="22"/>
          <w:szCs w:val="22"/>
        </w:rPr>
        <w:t>exclusions</w:t>
      </w:r>
      <w:proofErr w:type="gramEnd"/>
      <w:r w:rsidRPr="00AC0FAF">
        <w:rPr>
          <w:rFonts w:ascii="Arial" w:eastAsia="Arial" w:hAnsi="Arial" w:cs="Arial"/>
          <w:color w:val="auto"/>
          <w:sz w:val="22"/>
          <w:szCs w:val="22"/>
        </w:rPr>
        <w:t xml:space="preserve"> grounds. </w:t>
      </w:r>
      <w:proofErr w:type="gramStart"/>
      <w:r w:rsidRPr="00AC0FAF">
        <w:rPr>
          <w:rFonts w:ascii="Arial" w:eastAsia="Arial" w:hAnsi="Arial" w:cs="Arial"/>
          <w:color w:val="auto"/>
          <w:sz w:val="22"/>
          <w:szCs w:val="22"/>
        </w:rPr>
        <w:t>Consequently</w:t>
      </w:r>
      <w:proofErr w:type="gramEnd"/>
      <w:r w:rsidRPr="00AC0FAF">
        <w:rPr>
          <w:rFonts w:ascii="Arial" w:eastAsia="Arial" w:hAnsi="Arial" w:cs="Arial"/>
          <w:color w:val="auto"/>
          <w:sz w:val="22"/>
          <w:szCs w:val="22"/>
        </w:rPr>
        <w:t xml:space="preserve"> we require all the organisations that you will rely on to meet the selection criteria to provide a completed Part 1 and Part 2. For </w:t>
      </w:r>
      <w:proofErr w:type="gramStart"/>
      <w:r w:rsidRPr="00AC0FAF">
        <w:rPr>
          <w:rFonts w:ascii="Arial" w:eastAsia="Arial" w:hAnsi="Arial" w:cs="Arial"/>
          <w:color w:val="auto"/>
          <w:sz w:val="22"/>
          <w:szCs w:val="22"/>
        </w:rPr>
        <w:t>example</w:t>
      </w:r>
      <w:proofErr w:type="gramEnd"/>
      <w:r w:rsidRPr="00AC0FAF">
        <w:rPr>
          <w:rFonts w:ascii="Arial" w:eastAsia="Arial" w:hAnsi="Arial" w:cs="Arial"/>
          <w:color w:val="auto"/>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862405E" w14:textId="77777777" w:rsidR="0074375F" w:rsidRPr="00AC0FAF" w:rsidRDefault="0074375F" w:rsidP="0074375F">
      <w:pPr>
        <w:pStyle w:val="Normal1"/>
        <w:spacing w:after="150"/>
        <w:jc w:val="both"/>
        <w:rPr>
          <w:color w:val="auto"/>
          <w:sz w:val="22"/>
          <w:szCs w:val="22"/>
        </w:rPr>
      </w:pPr>
      <w:r w:rsidRPr="00AC0FAF">
        <w:rPr>
          <w:rFonts w:ascii="Arial" w:eastAsia="Arial" w:hAnsi="Arial" w:cs="Arial"/>
          <w:color w:val="auto"/>
          <w:sz w:val="22"/>
          <w:szCs w:val="22"/>
        </w:rPr>
        <w:t xml:space="preserve">When completed, this form is to be sent back to the contact point given in the procurement documents along with the selection information requested in the procurement documentation. </w:t>
      </w:r>
    </w:p>
    <w:p w14:paraId="4A4865BF" w14:textId="77777777" w:rsidR="0074375F" w:rsidRPr="00AC0FAF" w:rsidRDefault="0074375F" w:rsidP="0074375F">
      <w:pPr>
        <w:pStyle w:val="Normal1"/>
        <w:spacing w:after="150"/>
        <w:jc w:val="both"/>
        <w:rPr>
          <w:color w:val="auto"/>
        </w:rPr>
      </w:pPr>
      <w:r w:rsidRPr="00AC0FAF">
        <w:rPr>
          <w:rFonts w:ascii="Arial" w:eastAsia="Arial" w:hAnsi="Arial" w:cs="Arial"/>
          <w:b/>
          <w:color w:val="auto"/>
        </w:rPr>
        <w:t>Supplier Selection Questions: Part 3</w:t>
      </w:r>
    </w:p>
    <w:p w14:paraId="56743936" w14:textId="77777777" w:rsidR="0074375F" w:rsidRPr="00AC0FAF" w:rsidRDefault="0074375F" w:rsidP="0074375F">
      <w:pPr>
        <w:pStyle w:val="Normal1"/>
        <w:spacing w:after="160"/>
        <w:ind w:right="11"/>
        <w:jc w:val="both"/>
        <w:rPr>
          <w:color w:val="auto"/>
          <w:sz w:val="22"/>
          <w:szCs w:val="22"/>
        </w:rPr>
      </w:pPr>
      <w:r w:rsidRPr="00AC0FAF">
        <w:rPr>
          <w:rFonts w:ascii="Arial" w:eastAsia="Arial" w:hAnsi="Arial" w:cs="Arial"/>
          <w:color w:val="auto"/>
          <w:sz w:val="22"/>
          <w:szCs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AC0FAF">
        <w:rPr>
          <w:rFonts w:ascii="Arial" w:eastAsia="Arial" w:hAnsi="Arial" w:cs="Arial"/>
          <w:color w:val="auto"/>
          <w:sz w:val="22"/>
          <w:szCs w:val="22"/>
        </w:rPr>
        <w:t>all of</w:t>
      </w:r>
      <w:proofErr w:type="gramEnd"/>
      <w:r w:rsidRPr="00AC0FAF">
        <w:rPr>
          <w:rFonts w:ascii="Arial" w:eastAsia="Arial" w:hAnsi="Arial" w:cs="Arial"/>
          <w:color w:val="auto"/>
          <w:sz w:val="22"/>
          <w:szCs w:val="22"/>
        </w:rPr>
        <w:t xml:space="preserve"> the selection questions on behalf of the consortium and/or any sub-contractors.</w:t>
      </w:r>
    </w:p>
    <w:p w14:paraId="43C3AAE1" w14:textId="77777777" w:rsidR="0074375F" w:rsidRPr="00AC0FAF" w:rsidRDefault="0074375F" w:rsidP="0074375F">
      <w:pPr>
        <w:pStyle w:val="Normal1"/>
        <w:spacing w:after="160"/>
        <w:ind w:right="11"/>
        <w:jc w:val="both"/>
        <w:rPr>
          <w:color w:val="auto"/>
          <w:sz w:val="22"/>
          <w:szCs w:val="22"/>
        </w:rPr>
      </w:pPr>
      <w:r w:rsidRPr="00AC0FAF">
        <w:rPr>
          <w:rFonts w:ascii="Arial" w:eastAsia="Arial" w:hAnsi="Arial" w:cs="Arial"/>
          <w:color w:val="auto"/>
          <w:sz w:val="22"/>
          <w:szCs w:val="22"/>
        </w:rPr>
        <w:t xml:space="preserve">If the relevant documentary evidence referred to in the Selection Questionnaire is not provided upon request and without </w:t>
      </w:r>
      <w:proofErr w:type="gramStart"/>
      <w:r w:rsidRPr="00AC0FAF">
        <w:rPr>
          <w:rFonts w:ascii="Arial" w:eastAsia="Arial" w:hAnsi="Arial" w:cs="Arial"/>
          <w:color w:val="auto"/>
          <w:sz w:val="22"/>
          <w:szCs w:val="22"/>
        </w:rPr>
        <w:t>delay</w:t>
      </w:r>
      <w:proofErr w:type="gramEnd"/>
      <w:r w:rsidRPr="00AC0FAF">
        <w:rPr>
          <w:rFonts w:ascii="Arial" w:eastAsia="Arial" w:hAnsi="Arial" w:cs="Arial"/>
          <w:color w:val="auto"/>
          <w:sz w:val="22"/>
          <w:szCs w:val="22"/>
        </w:rPr>
        <w:t xml:space="preserve"> we reserve the right to amend the contract award decision and award to the next compliant bidder.</w:t>
      </w:r>
    </w:p>
    <w:p w14:paraId="447F408C" w14:textId="77777777" w:rsidR="0074375F" w:rsidRPr="00AC0FAF" w:rsidRDefault="0074375F" w:rsidP="0074375F">
      <w:pPr>
        <w:pStyle w:val="Normal1"/>
        <w:spacing w:after="150"/>
        <w:jc w:val="both"/>
        <w:rPr>
          <w:color w:val="auto"/>
          <w:sz w:val="22"/>
          <w:szCs w:val="22"/>
        </w:rPr>
      </w:pPr>
      <w:r w:rsidRPr="00AC0FAF">
        <w:rPr>
          <w:rFonts w:ascii="Arial" w:eastAsia="Arial" w:hAnsi="Arial" w:cs="Arial"/>
          <w:b/>
          <w:color w:val="auto"/>
          <w:sz w:val="22"/>
          <w:szCs w:val="22"/>
        </w:rPr>
        <w:t>Consequences of misrepresentation</w:t>
      </w:r>
    </w:p>
    <w:p w14:paraId="60DC0749" w14:textId="77777777" w:rsidR="0074375F" w:rsidRPr="0074375F" w:rsidRDefault="0074375F" w:rsidP="0074375F">
      <w:pPr>
        <w:pStyle w:val="Normal1"/>
        <w:spacing w:after="150"/>
        <w:jc w:val="both"/>
        <w:rPr>
          <w:color w:val="4472C4" w:themeColor="accent1"/>
        </w:rPr>
      </w:pPr>
      <w:r w:rsidRPr="00AC0FAF">
        <w:rPr>
          <w:rFonts w:ascii="Arial" w:eastAsia="Arial" w:hAnsi="Arial" w:cs="Arial"/>
          <w:color w:val="auto"/>
          <w:sz w:val="22"/>
          <w:szCs w:val="22"/>
        </w:rPr>
        <w:t xml:space="preserve">If you seriously misrepresent any </w:t>
      </w:r>
      <w:proofErr w:type="gramStart"/>
      <w:r w:rsidRPr="00AC0FAF">
        <w:rPr>
          <w:rFonts w:ascii="Arial" w:eastAsia="Arial" w:hAnsi="Arial" w:cs="Arial"/>
          <w:color w:val="auto"/>
          <w:sz w:val="22"/>
          <w:szCs w:val="22"/>
        </w:rPr>
        <w:t>factual information</w:t>
      </w:r>
      <w:proofErr w:type="gramEnd"/>
      <w:r w:rsidRPr="00AC0FAF">
        <w:rPr>
          <w:rFonts w:ascii="Arial" w:eastAsia="Arial" w:hAnsi="Arial" w:cs="Arial"/>
          <w:color w:val="auto"/>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C0FAF">
        <w:rPr>
          <w:color w:val="auto"/>
        </w:rPr>
        <w:t xml:space="preserve"> </w:t>
      </w:r>
      <w:r w:rsidRPr="0074375F">
        <w:rPr>
          <w:color w:val="4472C4" w:themeColor="accent1"/>
        </w:rPr>
        <w:br w:type="page"/>
      </w:r>
    </w:p>
    <w:p w14:paraId="74105FD8" w14:textId="77777777" w:rsidR="0074375F" w:rsidRPr="0074375F" w:rsidRDefault="0074375F" w:rsidP="0074375F">
      <w:pPr>
        <w:pStyle w:val="Normal1"/>
        <w:spacing w:after="160" w:line="259" w:lineRule="auto"/>
        <w:rPr>
          <w:color w:val="4472C4" w:themeColor="accent1"/>
        </w:rPr>
      </w:pPr>
    </w:p>
    <w:p w14:paraId="6A049E3F" w14:textId="77777777" w:rsidR="0074375F" w:rsidRPr="0074375F" w:rsidRDefault="0074375F" w:rsidP="0074375F">
      <w:pPr>
        <w:pStyle w:val="Normal1"/>
        <w:spacing w:after="160"/>
        <w:jc w:val="both"/>
        <w:rPr>
          <w:color w:val="4472C4" w:themeColor="accent1"/>
        </w:rPr>
      </w:pPr>
    </w:p>
    <w:p w14:paraId="4E37C27C" w14:textId="77777777" w:rsidR="0074375F" w:rsidRPr="00AC0FAF" w:rsidRDefault="0074375F" w:rsidP="0074375F">
      <w:pPr>
        <w:pStyle w:val="Normal1"/>
        <w:spacing w:before="100" w:after="180"/>
        <w:jc w:val="both"/>
        <w:rPr>
          <w:color w:val="auto"/>
        </w:rPr>
      </w:pPr>
      <w:r w:rsidRPr="00AC0FAF">
        <w:rPr>
          <w:rFonts w:ascii="Arial" w:eastAsia="Arial" w:hAnsi="Arial" w:cs="Arial"/>
          <w:b/>
          <w:color w:val="auto"/>
          <w:sz w:val="22"/>
          <w:szCs w:val="22"/>
          <w:u w:val="single"/>
        </w:rPr>
        <w:t>Notes for completion</w:t>
      </w:r>
    </w:p>
    <w:p w14:paraId="4C2CE297" w14:textId="77777777" w:rsidR="0074375F" w:rsidRPr="00AC0FAF" w:rsidRDefault="0074375F" w:rsidP="0074375F">
      <w:pPr>
        <w:pStyle w:val="Normal1"/>
        <w:numPr>
          <w:ilvl w:val="0"/>
          <w:numId w:val="11"/>
        </w:numPr>
        <w:spacing w:after="200"/>
        <w:ind w:left="714" w:hanging="357"/>
        <w:jc w:val="both"/>
        <w:rPr>
          <w:rFonts w:ascii="Arial" w:eastAsia="Arial" w:hAnsi="Arial" w:cs="Arial"/>
          <w:color w:val="auto"/>
          <w:sz w:val="22"/>
          <w:szCs w:val="22"/>
        </w:rPr>
      </w:pPr>
      <w:r w:rsidRPr="00AC0FAF">
        <w:rPr>
          <w:rFonts w:ascii="Arial" w:eastAsia="Arial" w:hAnsi="Arial" w:cs="Arial"/>
          <w:color w:val="auto"/>
          <w:sz w:val="22"/>
          <w:szCs w:val="22"/>
        </w:rPr>
        <w:t>The “authority” means the contracting authority, or anyone acting on behalf of the contracting authority, that is seeking to invite suitable candidates to participate in this procurement process.</w:t>
      </w:r>
    </w:p>
    <w:p w14:paraId="70FDA8FF" w14:textId="77777777" w:rsidR="0074375F" w:rsidRPr="00AC0FAF" w:rsidRDefault="0074375F" w:rsidP="0074375F">
      <w:pPr>
        <w:pStyle w:val="Normal1"/>
        <w:numPr>
          <w:ilvl w:val="0"/>
          <w:numId w:val="11"/>
        </w:numPr>
        <w:spacing w:after="200"/>
        <w:ind w:left="714" w:hanging="357"/>
        <w:jc w:val="both"/>
        <w:rPr>
          <w:rFonts w:ascii="Arial" w:eastAsia="Arial" w:hAnsi="Arial" w:cs="Arial"/>
          <w:color w:val="auto"/>
          <w:sz w:val="22"/>
          <w:szCs w:val="22"/>
        </w:rPr>
      </w:pPr>
      <w:r w:rsidRPr="00AC0FAF">
        <w:rPr>
          <w:rFonts w:ascii="Arial" w:eastAsia="Arial" w:hAnsi="Arial" w:cs="Arial"/>
          <w:color w:val="auto"/>
          <w:sz w:val="22"/>
          <w:szCs w:val="22"/>
        </w:rPr>
        <w:t>“You” / “</w:t>
      </w:r>
      <w:proofErr w:type="gramStart"/>
      <w:r w:rsidRPr="00AC0FAF">
        <w:rPr>
          <w:rFonts w:ascii="Arial" w:eastAsia="Arial" w:hAnsi="Arial" w:cs="Arial"/>
          <w:color w:val="auto"/>
          <w:sz w:val="22"/>
          <w:szCs w:val="22"/>
        </w:rPr>
        <w:t>Your</w:t>
      </w:r>
      <w:proofErr w:type="gramEnd"/>
      <w:r w:rsidRPr="00AC0FAF">
        <w:rPr>
          <w:rFonts w:ascii="Arial" w:eastAsia="Arial" w:hAnsi="Arial" w:cs="Arial"/>
          <w:color w:val="auto"/>
          <w:sz w:val="22"/>
          <w:szCs w:val="22"/>
        </w:rPr>
        <w:t xml:space="preserve">” refers to the potential supplier completing this standard </w:t>
      </w:r>
      <w:r w:rsidRPr="00AC0FAF">
        <w:rPr>
          <w:rFonts w:ascii="Arial" w:eastAsia="Arial" w:hAnsi="Arial" w:cs="Arial"/>
          <w:color w:val="auto"/>
        </w:rPr>
        <w:t>Selection</w:t>
      </w:r>
      <w:r w:rsidRPr="00AC0FAF">
        <w:rPr>
          <w:rFonts w:ascii="Arial" w:eastAsia="Arial" w:hAnsi="Arial" w:cs="Arial"/>
          <w:color w:val="auto"/>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E493F4A" w14:textId="77777777" w:rsidR="0074375F" w:rsidRPr="00AC0FAF" w:rsidRDefault="0074375F" w:rsidP="0074375F">
      <w:pPr>
        <w:pStyle w:val="Normal1"/>
        <w:numPr>
          <w:ilvl w:val="0"/>
          <w:numId w:val="11"/>
        </w:numPr>
        <w:spacing w:after="200"/>
        <w:ind w:left="714" w:hanging="357"/>
        <w:jc w:val="both"/>
        <w:rPr>
          <w:rFonts w:ascii="Arial" w:eastAsia="Arial" w:hAnsi="Arial" w:cs="Arial"/>
          <w:color w:val="auto"/>
          <w:sz w:val="22"/>
          <w:szCs w:val="22"/>
        </w:rPr>
      </w:pPr>
      <w:r w:rsidRPr="00AC0FAF">
        <w:rPr>
          <w:rFonts w:ascii="Arial" w:eastAsia="Arial" w:hAnsi="Arial" w:cs="Arial"/>
          <w:color w:val="auto"/>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B0DCF13" w14:textId="77777777" w:rsidR="0074375F" w:rsidRPr="00AC0FAF" w:rsidRDefault="0074375F" w:rsidP="0074375F">
      <w:pPr>
        <w:pStyle w:val="Normal1"/>
        <w:numPr>
          <w:ilvl w:val="0"/>
          <w:numId w:val="11"/>
        </w:numPr>
        <w:spacing w:after="200"/>
        <w:ind w:hanging="360"/>
        <w:jc w:val="both"/>
        <w:rPr>
          <w:rFonts w:ascii="Arial" w:eastAsia="Arial" w:hAnsi="Arial" w:cs="Arial"/>
          <w:color w:val="auto"/>
          <w:sz w:val="22"/>
          <w:szCs w:val="22"/>
        </w:rPr>
      </w:pPr>
      <w:r w:rsidRPr="00AC0FAF">
        <w:rPr>
          <w:rFonts w:ascii="Arial" w:eastAsia="Arial" w:hAnsi="Arial" w:cs="Arial"/>
          <w:color w:val="auto"/>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BCDF9E7" w14:textId="77777777" w:rsidR="0074375F" w:rsidRPr="00AC0FAF" w:rsidRDefault="0074375F" w:rsidP="0074375F">
      <w:pPr>
        <w:pStyle w:val="Normal1"/>
        <w:numPr>
          <w:ilvl w:val="0"/>
          <w:numId w:val="11"/>
        </w:numPr>
        <w:spacing w:after="200"/>
        <w:ind w:hanging="360"/>
        <w:jc w:val="both"/>
        <w:rPr>
          <w:rFonts w:ascii="Arial" w:eastAsia="Arial" w:hAnsi="Arial" w:cs="Arial"/>
          <w:color w:val="auto"/>
          <w:sz w:val="22"/>
          <w:szCs w:val="22"/>
        </w:rPr>
      </w:pPr>
      <w:r w:rsidRPr="00AC0FAF">
        <w:rPr>
          <w:rFonts w:ascii="Arial" w:eastAsia="Arial" w:hAnsi="Arial" w:cs="Arial"/>
          <w:color w:val="auto"/>
          <w:sz w:val="22"/>
          <w:szCs w:val="22"/>
        </w:rPr>
        <w:t xml:space="preserve">For Part 1 and Part 2 every organisation that is being relied on to meet the selection must complete and submit the self-declaration. </w:t>
      </w:r>
    </w:p>
    <w:p w14:paraId="1BDA79A5" w14:textId="77777777" w:rsidR="0074375F" w:rsidRPr="00AC0FAF" w:rsidRDefault="0074375F" w:rsidP="0074375F">
      <w:pPr>
        <w:pStyle w:val="Normal1"/>
        <w:numPr>
          <w:ilvl w:val="0"/>
          <w:numId w:val="11"/>
        </w:numPr>
        <w:spacing w:after="200"/>
        <w:ind w:hanging="360"/>
        <w:jc w:val="both"/>
        <w:rPr>
          <w:rFonts w:ascii="Arial" w:eastAsia="Arial" w:hAnsi="Arial" w:cs="Arial"/>
          <w:color w:val="auto"/>
          <w:sz w:val="22"/>
          <w:szCs w:val="22"/>
        </w:rPr>
      </w:pPr>
      <w:r w:rsidRPr="00AC0FAF">
        <w:rPr>
          <w:rFonts w:ascii="Arial" w:eastAsia="Arial" w:hAnsi="Arial" w:cs="Arial"/>
          <w:color w:val="auto"/>
          <w:sz w:val="22"/>
          <w:szCs w:val="22"/>
        </w:rPr>
        <w:t>For answers to Part 3 -</w:t>
      </w:r>
      <w:r w:rsidRPr="00AC0FAF">
        <w:rPr>
          <w:rFonts w:ascii="Arial" w:eastAsia="Arial" w:hAnsi="Arial" w:cs="Arial"/>
          <w:i/>
          <w:color w:val="auto"/>
          <w:sz w:val="22"/>
          <w:szCs w:val="22"/>
        </w:rPr>
        <w:t xml:space="preserve"> </w:t>
      </w:r>
      <w:r w:rsidRPr="00AC0FAF">
        <w:rPr>
          <w:rFonts w:ascii="Arial" w:eastAsia="Arial" w:hAnsi="Arial" w:cs="Arial"/>
          <w:color w:val="auto"/>
          <w:sz w:val="22"/>
          <w:szCs w:val="22"/>
        </w:rPr>
        <w:t xml:space="preserve">If you are bidding on behalf of a group, for example, a consortium, or you intend to use sub-contractors, you should complete </w:t>
      </w:r>
      <w:proofErr w:type="gramStart"/>
      <w:r w:rsidRPr="00AC0FAF">
        <w:rPr>
          <w:rFonts w:ascii="Arial" w:eastAsia="Arial" w:hAnsi="Arial" w:cs="Arial"/>
          <w:color w:val="auto"/>
          <w:sz w:val="22"/>
          <w:szCs w:val="22"/>
        </w:rPr>
        <w:t>all of</w:t>
      </w:r>
      <w:proofErr w:type="gramEnd"/>
      <w:r w:rsidRPr="00AC0FAF">
        <w:rPr>
          <w:rFonts w:ascii="Arial" w:eastAsia="Arial" w:hAnsi="Arial" w:cs="Arial"/>
          <w:color w:val="auto"/>
          <w:sz w:val="22"/>
          <w:szCs w:val="22"/>
        </w:rPr>
        <w:t xml:space="preserve"> the questions on behalf of the consortium and/ or any sub-contractors, providing one composite response and declaration.</w:t>
      </w:r>
    </w:p>
    <w:p w14:paraId="642EE4E4" w14:textId="27796F02" w:rsidR="00817E74" w:rsidRDefault="0074375F" w:rsidP="0074375F">
      <w:pPr>
        <w:pStyle w:val="Normal1"/>
        <w:spacing w:after="160" w:line="259" w:lineRule="auto"/>
        <w:jc w:val="both"/>
        <w:rPr>
          <w:rFonts w:ascii="Arial" w:eastAsia="Arial" w:hAnsi="Arial" w:cs="Arial"/>
          <w:b/>
        </w:rPr>
      </w:pPr>
      <w:r w:rsidRPr="00AC0FAF">
        <w:rPr>
          <w:rFonts w:ascii="Arial" w:eastAsia="Arial" w:hAnsi="Arial" w:cs="Arial"/>
          <w:color w:val="auto"/>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00817E74">
        <w:rPr>
          <w:sz w:val="22"/>
          <w:szCs w:val="22"/>
        </w:rPr>
        <w:br w:type="page"/>
      </w:r>
    </w:p>
    <w:p w14:paraId="760FE6C0" w14:textId="77777777" w:rsidR="00817E74" w:rsidRDefault="00817E74" w:rsidP="0035749E">
      <w:pPr>
        <w:pStyle w:val="Normal1"/>
        <w:spacing w:after="160" w:line="259" w:lineRule="auto"/>
        <w:jc w:val="both"/>
        <w:rPr>
          <w:rFonts w:ascii="Arial" w:eastAsia="Arial" w:hAnsi="Arial" w:cs="Arial"/>
          <w:b/>
        </w:rPr>
      </w:pPr>
    </w:p>
    <w:p w14:paraId="5B14517A" w14:textId="77777777" w:rsidR="0035749E" w:rsidRDefault="0035749E" w:rsidP="0035749E">
      <w:pPr>
        <w:pStyle w:val="Normal1"/>
        <w:spacing w:before="100"/>
        <w:ind w:left="-525"/>
        <w:jc w:val="both"/>
      </w:pPr>
      <w:r>
        <w:rPr>
          <w:rFonts w:ascii="Arial" w:eastAsia="Arial" w:hAnsi="Arial" w:cs="Arial"/>
          <w:b/>
          <w:sz w:val="36"/>
          <w:szCs w:val="36"/>
        </w:rPr>
        <w:t>Part 1: Potential supplier Information</w:t>
      </w:r>
    </w:p>
    <w:p w14:paraId="3586ADBB" w14:textId="77777777" w:rsidR="0035749E" w:rsidRDefault="0035749E" w:rsidP="0035749E">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35749E" w14:paraId="2E10E222" w14:textId="77777777" w:rsidTr="004C1F0D">
        <w:tc>
          <w:tcPr>
            <w:tcW w:w="1668" w:type="dxa"/>
            <w:tcBorders>
              <w:top w:val="single" w:sz="4" w:space="0" w:color="000000"/>
              <w:bottom w:val="single" w:sz="6" w:space="0" w:color="000000"/>
            </w:tcBorders>
            <w:shd w:val="clear" w:color="auto" w:fill="981E32"/>
            <w:vAlign w:val="center"/>
          </w:tcPr>
          <w:p w14:paraId="0AC3B4CE"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Section 1</w:t>
            </w:r>
          </w:p>
        </w:tc>
        <w:tc>
          <w:tcPr>
            <w:tcW w:w="7654" w:type="dxa"/>
            <w:gridSpan w:val="2"/>
            <w:tcBorders>
              <w:top w:val="single" w:sz="4" w:space="0" w:color="000000"/>
              <w:bottom w:val="single" w:sz="6" w:space="0" w:color="000000"/>
            </w:tcBorders>
            <w:shd w:val="clear" w:color="auto" w:fill="981E32"/>
            <w:vAlign w:val="center"/>
          </w:tcPr>
          <w:p w14:paraId="10FBFC76"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Potential supplier information</w:t>
            </w:r>
          </w:p>
        </w:tc>
      </w:tr>
      <w:tr w:rsidR="0035749E" w14:paraId="0AA32B66" w14:textId="77777777" w:rsidTr="004C1F0D">
        <w:tc>
          <w:tcPr>
            <w:tcW w:w="1668" w:type="dxa"/>
            <w:tcBorders>
              <w:top w:val="single" w:sz="6" w:space="0" w:color="000000"/>
              <w:bottom w:val="single" w:sz="6" w:space="0" w:color="000000"/>
            </w:tcBorders>
            <w:shd w:val="clear" w:color="auto" w:fill="981E32"/>
            <w:vAlign w:val="center"/>
          </w:tcPr>
          <w:p w14:paraId="58BFECB8"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Question number</w:t>
            </w:r>
          </w:p>
        </w:tc>
        <w:tc>
          <w:tcPr>
            <w:tcW w:w="5244" w:type="dxa"/>
            <w:tcBorders>
              <w:top w:val="single" w:sz="6" w:space="0" w:color="000000"/>
              <w:bottom w:val="single" w:sz="6" w:space="0" w:color="000000"/>
            </w:tcBorders>
            <w:shd w:val="clear" w:color="auto" w:fill="981E32"/>
            <w:vAlign w:val="center"/>
          </w:tcPr>
          <w:p w14:paraId="55E93BCA"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Question</w:t>
            </w:r>
          </w:p>
        </w:tc>
        <w:tc>
          <w:tcPr>
            <w:tcW w:w="2410" w:type="dxa"/>
            <w:tcBorders>
              <w:top w:val="single" w:sz="6" w:space="0" w:color="000000"/>
              <w:bottom w:val="single" w:sz="6" w:space="0" w:color="000000"/>
            </w:tcBorders>
            <w:shd w:val="clear" w:color="auto" w:fill="981E32"/>
            <w:vAlign w:val="center"/>
          </w:tcPr>
          <w:p w14:paraId="6FA79244"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Response</w:t>
            </w:r>
          </w:p>
        </w:tc>
      </w:tr>
      <w:tr w:rsidR="0035749E" w14:paraId="7CBBDB27" w14:textId="77777777" w:rsidTr="0035749E">
        <w:tc>
          <w:tcPr>
            <w:tcW w:w="1668" w:type="dxa"/>
            <w:tcBorders>
              <w:top w:val="single" w:sz="6" w:space="0" w:color="000000"/>
            </w:tcBorders>
          </w:tcPr>
          <w:p w14:paraId="30C4A2BA" w14:textId="77777777" w:rsidR="0035749E" w:rsidRDefault="0035749E" w:rsidP="0035749E">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02A375AB" w14:textId="77777777" w:rsidR="0035749E" w:rsidRDefault="0035749E" w:rsidP="0035749E">
            <w:pPr>
              <w:pStyle w:val="Normal1"/>
              <w:spacing w:before="100"/>
              <w:jc w:val="both"/>
            </w:pPr>
            <w:r>
              <w:rPr>
                <w:rFonts w:ascii="Arial" w:eastAsia="Arial" w:hAnsi="Arial" w:cs="Arial"/>
                <w:sz w:val="22"/>
                <w:szCs w:val="22"/>
              </w:rPr>
              <w:t>Full name of the potential supplier submitting the information</w:t>
            </w:r>
          </w:p>
          <w:p w14:paraId="53E5C828" w14:textId="77777777" w:rsidR="0035749E" w:rsidRDefault="0035749E" w:rsidP="0035749E">
            <w:pPr>
              <w:pStyle w:val="Normal1"/>
              <w:spacing w:before="100"/>
              <w:jc w:val="both"/>
            </w:pPr>
          </w:p>
        </w:tc>
        <w:tc>
          <w:tcPr>
            <w:tcW w:w="2410" w:type="dxa"/>
            <w:tcBorders>
              <w:top w:val="single" w:sz="6" w:space="0" w:color="000000"/>
            </w:tcBorders>
          </w:tcPr>
          <w:p w14:paraId="313C98BA" w14:textId="77777777" w:rsidR="0035749E" w:rsidRDefault="0035749E" w:rsidP="0035749E">
            <w:pPr>
              <w:pStyle w:val="Normal1"/>
              <w:spacing w:before="100"/>
              <w:jc w:val="both"/>
            </w:pPr>
          </w:p>
        </w:tc>
      </w:tr>
      <w:tr w:rsidR="0035749E" w14:paraId="0B3231B9" w14:textId="77777777" w:rsidTr="0035749E">
        <w:tc>
          <w:tcPr>
            <w:tcW w:w="1668" w:type="dxa"/>
          </w:tcPr>
          <w:p w14:paraId="4DD3613A" w14:textId="77777777" w:rsidR="0035749E" w:rsidRDefault="0035749E" w:rsidP="0035749E">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145C3DD" w14:textId="77777777" w:rsidR="0035749E" w:rsidRDefault="0035749E" w:rsidP="0035749E">
            <w:pPr>
              <w:pStyle w:val="Normal1"/>
              <w:spacing w:before="100"/>
              <w:jc w:val="both"/>
            </w:pPr>
            <w:r>
              <w:rPr>
                <w:rFonts w:ascii="Arial" w:eastAsia="Arial" w:hAnsi="Arial" w:cs="Arial"/>
                <w:sz w:val="22"/>
                <w:szCs w:val="22"/>
              </w:rPr>
              <w:t>Registered office address (if applicable)</w:t>
            </w:r>
          </w:p>
        </w:tc>
        <w:tc>
          <w:tcPr>
            <w:tcW w:w="2410" w:type="dxa"/>
          </w:tcPr>
          <w:p w14:paraId="2C77CE4D" w14:textId="77777777" w:rsidR="0035749E" w:rsidRDefault="0035749E" w:rsidP="0035749E">
            <w:pPr>
              <w:pStyle w:val="Normal1"/>
              <w:spacing w:before="100"/>
              <w:jc w:val="both"/>
            </w:pPr>
          </w:p>
        </w:tc>
      </w:tr>
      <w:tr w:rsidR="0035749E" w14:paraId="4FBD55A8" w14:textId="77777777" w:rsidTr="0035749E">
        <w:tc>
          <w:tcPr>
            <w:tcW w:w="1668" w:type="dxa"/>
          </w:tcPr>
          <w:p w14:paraId="1FAA4034" w14:textId="77777777" w:rsidR="0035749E" w:rsidRDefault="0035749E" w:rsidP="0035749E">
            <w:pPr>
              <w:pStyle w:val="Normal1"/>
              <w:spacing w:before="100"/>
              <w:jc w:val="both"/>
            </w:pPr>
            <w:r>
              <w:rPr>
                <w:rFonts w:ascii="Arial" w:eastAsia="Arial" w:hAnsi="Arial" w:cs="Arial"/>
                <w:sz w:val="22"/>
                <w:szCs w:val="22"/>
              </w:rPr>
              <w:t>1.1(b) – (ii)</w:t>
            </w:r>
          </w:p>
        </w:tc>
        <w:tc>
          <w:tcPr>
            <w:tcW w:w="5244" w:type="dxa"/>
          </w:tcPr>
          <w:p w14:paraId="616DD4FE" w14:textId="77777777" w:rsidR="0035749E" w:rsidRDefault="0035749E" w:rsidP="0035749E">
            <w:pPr>
              <w:pStyle w:val="Normal1"/>
              <w:spacing w:before="100"/>
              <w:jc w:val="both"/>
            </w:pPr>
            <w:r>
              <w:rPr>
                <w:rFonts w:ascii="Arial" w:eastAsia="Arial" w:hAnsi="Arial" w:cs="Arial"/>
                <w:sz w:val="22"/>
                <w:szCs w:val="22"/>
              </w:rPr>
              <w:t>Registered website address (if applicable)</w:t>
            </w:r>
          </w:p>
        </w:tc>
        <w:tc>
          <w:tcPr>
            <w:tcW w:w="2410" w:type="dxa"/>
          </w:tcPr>
          <w:p w14:paraId="4D9106C3" w14:textId="77777777" w:rsidR="0035749E" w:rsidRDefault="0035749E" w:rsidP="0035749E">
            <w:pPr>
              <w:pStyle w:val="Normal1"/>
              <w:spacing w:before="100"/>
              <w:jc w:val="both"/>
            </w:pPr>
          </w:p>
        </w:tc>
      </w:tr>
      <w:tr w:rsidR="0035749E" w14:paraId="238DDE93" w14:textId="77777777" w:rsidTr="0035749E">
        <w:tc>
          <w:tcPr>
            <w:tcW w:w="1668" w:type="dxa"/>
          </w:tcPr>
          <w:p w14:paraId="2D8C00AC" w14:textId="77777777" w:rsidR="0035749E" w:rsidRDefault="0035749E" w:rsidP="0035749E">
            <w:pPr>
              <w:pStyle w:val="Normal1"/>
              <w:spacing w:before="100"/>
              <w:jc w:val="both"/>
            </w:pPr>
            <w:r>
              <w:rPr>
                <w:rFonts w:ascii="Arial" w:eastAsia="Arial" w:hAnsi="Arial" w:cs="Arial"/>
                <w:sz w:val="22"/>
                <w:szCs w:val="22"/>
              </w:rPr>
              <w:t>1.1(c)</w:t>
            </w:r>
          </w:p>
        </w:tc>
        <w:tc>
          <w:tcPr>
            <w:tcW w:w="5244" w:type="dxa"/>
          </w:tcPr>
          <w:p w14:paraId="6F029CE0" w14:textId="77777777" w:rsidR="0035749E" w:rsidRDefault="0035749E" w:rsidP="0035749E">
            <w:pPr>
              <w:pStyle w:val="Normal1"/>
              <w:spacing w:before="100"/>
              <w:jc w:val="both"/>
            </w:pPr>
            <w:r>
              <w:rPr>
                <w:rFonts w:ascii="Arial" w:eastAsia="Arial" w:hAnsi="Arial" w:cs="Arial"/>
                <w:sz w:val="22"/>
                <w:szCs w:val="22"/>
              </w:rPr>
              <w:t xml:space="preserve">Trading status </w:t>
            </w:r>
          </w:p>
          <w:p w14:paraId="524927C6"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B87AE12"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F2DCBE4"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AF3E47D"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91503A"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6BF791D"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A9648A5" w14:textId="77777777" w:rsidR="0035749E" w:rsidRDefault="0035749E" w:rsidP="0035749E">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626DA633" w14:textId="77777777" w:rsidR="0035749E" w:rsidRDefault="0035749E" w:rsidP="0035749E">
            <w:pPr>
              <w:pStyle w:val="Normal1"/>
              <w:spacing w:before="100"/>
              <w:jc w:val="both"/>
            </w:pPr>
          </w:p>
        </w:tc>
      </w:tr>
      <w:tr w:rsidR="0035749E" w14:paraId="09BE682F" w14:textId="77777777" w:rsidTr="0035749E">
        <w:tc>
          <w:tcPr>
            <w:tcW w:w="1668" w:type="dxa"/>
          </w:tcPr>
          <w:p w14:paraId="14A08466" w14:textId="77777777" w:rsidR="0035749E" w:rsidRDefault="0035749E" w:rsidP="0035749E">
            <w:pPr>
              <w:pStyle w:val="Normal1"/>
              <w:spacing w:before="100"/>
              <w:jc w:val="both"/>
            </w:pPr>
            <w:r>
              <w:rPr>
                <w:rFonts w:ascii="Arial" w:eastAsia="Arial" w:hAnsi="Arial" w:cs="Arial"/>
                <w:sz w:val="22"/>
                <w:szCs w:val="22"/>
              </w:rPr>
              <w:t>1.1(d)</w:t>
            </w:r>
          </w:p>
        </w:tc>
        <w:tc>
          <w:tcPr>
            <w:tcW w:w="5244" w:type="dxa"/>
          </w:tcPr>
          <w:p w14:paraId="6D03EC1B" w14:textId="77777777" w:rsidR="0035749E" w:rsidRDefault="0035749E" w:rsidP="0035749E">
            <w:pPr>
              <w:pStyle w:val="Normal1"/>
              <w:spacing w:before="100"/>
              <w:jc w:val="both"/>
            </w:pPr>
            <w:r>
              <w:rPr>
                <w:rFonts w:ascii="Arial" w:eastAsia="Arial" w:hAnsi="Arial" w:cs="Arial"/>
                <w:sz w:val="22"/>
                <w:szCs w:val="22"/>
              </w:rPr>
              <w:t>Date of registration in country of origin</w:t>
            </w:r>
          </w:p>
        </w:tc>
        <w:tc>
          <w:tcPr>
            <w:tcW w:w="2410" w:type="dxa"/>
          </w:tcPr>
          <w:p w14:paraId="4A85CAB5" w14:textId="77777777" w:rsidR="0035749E" w:rsidRDefault="0035749E" w:rsidP="0035749E">
            <w:pPr>
              <w:pStyle w:val="Normal1"/>
              <w:spacing w:before="100"/>
              <w:jc w:val="both"/>
            </w:pPr>
          </w:p>
        </w:tc>
      </w:tr>
      <w:tr w:rsidR="0035749E" w14:paraId="042493C9" w14:textId="77777777" w:rsidTr="0035749E">
        <w:tc>
          <w:tcPr>
            <w:tcW w:w="1668" w:type="dxa"/>
          </w:tcPr>
          <w:p w14:paraId="68AF9229" w14:textId="77777777" w:rsidR="0035749E" w:rsidRDefault="0035749E" w:rsidP="0035749E">
            <w:pPr>
              <w:pStyle w:val="Normal1"/>
              <w:spacing w:before="100"/>
              <w:jc w:val="both"/>
            </w:pPr>
            <w:r>
              <w:rPr>
                <w:rFonts w:ascii="Arial" w:eastAsia="Arial" w:hAnsi="Arial" w:cs="Arial"/>
                <w:sz w:val="22"/>
                <w:szCs w:val="22"/>
              </w:rPr>
              <w:t>1.1(e)</w:t>
            </w:r>
          </w:p>
        </w:tc>
        <w:tc>
          <w:tcPr>
            <w:tcW w:w="5244" w:type="dxa"/>
          </w:tcPr>
          <w:p w14:paraId="32872CDA" w14:textId="77777777" w:rsidR="0035749E" w:rsidRDefault="0035749E" w:rsidP="0035749E">
            <w:pPr>
              <w:pStyle w:val="Normal1"/>
              <w:spacing w:before="100"/>
              <w:jc w:val="both"/>
            </w:pPr>
            <w:r>
              <w:rPr>
                <w:rFonts w:ascii="Arial" w:eastAsia="Arial" w:hAnsi="Arial" w:cs="Arial"/>
                <w:sz w:val="22"/>
                <w:szCs w:val="22"/>
              </w:rPr>
              <w:t>Company registration number (if applicable)</w:t>
            </w:r>
          </w:p>
        </w:tc>
        <w:tc>
          <w:tcPr>
            <w:tcW w:w="2410" w:type="dxa"/>
          </w:tcPr>
          <w:p w14:paraId="06D067A3" w14:textId="77777777" w:rsidR="0035749E" w:rsidRDefault="0035749E" w:rsidP="0035749E">
            <w:pPr>
              <w:pStyle w:val="Normal1"/>
              <w:spacing w:before="100"/>
              <w:jc w:val="both"/>
            </w:pPr>
          </w:p>
        </w:tc>
      </w:tr>
      <w:tr w:rsidR="0035749E" w14:paraId="68D96D0D" w14:textId="77777777" w:rsidTr="0035749E">
        <w:tc>
          <w:tcPr>
            <w:tcW w:w="1668" w:type="dxa"/>
          </w:tcPr>
          <w:p w14:paraId="0A464902" w14:textId="77777777" w:rsidR="0035749E" w:rsidRDefault="0035749E" w:rsidP="0035749E">
            <w:pPr>
              <w:pStyle w:val="Normal1"/>
              <w:spacing w:before="100"/>
              <w:jc w:val="both"/>
            </w:pPr>
            <w:r>
              <w:rPr>
                <w:rFonts w:ascii="Arial" w:eastAsia="Arial" w:hAnsi="Arial" w:cs="Arial"/>
                <w:sz w:val="22"/>
                <w:szCs w:val="22"/>
              </w:rPr>
              <w:t>1.1(f)</w:t>
            </w:r>
          </w:p>
        </w:tc>
        <w:tc>
          <w:tcPr>
            <w:tcW w:w="5244" w:type="dxa"/>
          </w:tcPr>
          <w:p w14:paraId="456B940A" w14:textId="77777777" w:rsidR="0035749E" w:rsidRDefault="0035749E" w:rsidP="0035749E">
            <w:pPr>
              <w:pStyle w:val="Normal1"/>
              <w:spacing w:before="100"/>
              <w:jc w:val="both"/>
            </w:pPr>
            <w:r>
              <w:rPr>
                <w:rFonts w:ascii="Arial" w:eastAsia="Arial" w:hAnsi="Arial" w:cs="Arial"/>
                <w:sz w:val="22"/>
                <w:szCs w:val="22"/>
              </w:rPr>
              <w:t>Charity registration number (if applicable)</w:t>
            </w:r>
          </w:p>
        </w:tc>
        <w:tc>
          <w:tcPr>
            <w:tcW w:w="2410" w:type="dxa"/>
          </w:tcPr>
          <w:p w14:paraId="4B1B13F5" w14:textId="77777777" w:rsidR="0035749E" w:rsidRDefault="0035749E" w:rsidP="0035749E">
            <w:pPr>
              <w:pStyle w:val="Normal1"/>
              <w:spacing w:before="100"/>
              <w:jc w:val="both"/>
            </w:pPr>
          </w:p>
        </w:tc>
      </w:tr>
      <w:tr w:rsidR="0035749E" w14:paraId="25A0C8C7" w14:textId="77777777" w:rsidTr="0035749E">
        <w:tc>
          <w:tcPr>
            <w:tcW w:w="1668" w:type="dxa"/>
          </w:tcPr>
          <w:p w14:paraId="78397DC3" w14:textId="77777777" w:rsidR="0035749E" w:rsidRDefault="0035749E" w:rsidP="0035749E">
            <w:pPr>
              <w:pStyle w:val="Normal1"/>
              <w:spacing w:before="100"/>
              <w:jc w:val="both"/>
            </w:pPr>
            <w:r>
              <w:rPr>
                <w:rFonts w:ascii="Arial" w:eastAsia="Arial" w:hAnsi="Arial" w:cs="Arial"/>
                <w:sz w:val="22"/>
                <w:szCs w:val="22"/>
              </w:rPr>
              <w:t>1.1(g)</w:t>
            </w:r>
          </w:p>
        </w:tc>
        <w:tc>
          <w:tcPr>
            <w:tcW w:w="5244" w:type="dxa"/>
          </w:tcPr>
          <w:p w14:paraId="509A8D36" w14:textId="77777777" w:rsidR="0035749E" w:rsidRDefault="0035749E" w:rsidP="0035749E">
            <w:pPr>
              <w:pStyle w:val="Normal1"/>
              <w:spacing w:before="100"/>
              <w:jc w:val="both"/>
            </w:pPr>
            <w:r>
              <w:rPr>
                <w:rFonts w:ascii="Arial" w:eastAsia="Arial" w:hAnsi="Arial" w:cs="Arial"/>
                <w:sz w:val="22"/>
                <w:szCs w:val="22"/>
              </w:rPr>
              <w:t>Head office DUNS number (if applicable)</w:t>
            </w:r>
          </w:p>
        </w:tc>
        <w:tc>
          <w:tcPr>
            <w:tcW w:w="2410" w:type="dxa"/>
          </w:tcPr>
          <w:p w14:paraId="542835B2" w14:textId="77777777" w:rsidR="0035749E" w:rsidRDefault="0035749E" w:rsidP="0035749E">
            <w:pPr>
              <w:pStyle w:val="Normal1"/>
              <w:spacing w:before="100"/>
              <w:jc w:val="both"/>
            </w:pPr>
          </w:p>
        </w:tc>
      </w:tr>
      <w:tr w:rsidR="0035749E" w14:paraId="422A634A" w14:textId="77777777" w:rsidTr="0035749E">
        <w:tc>
          <w:tcPr>
            <w:tcW w:w="1668" w:type="dxa"/>
          </w:tcPr>
          <w:p w14:paraId="24434F57" w14:textId="77777777" w:rsidR="0035749E" w:rsidRDefault="0035749E" w:rsidP="0035749E">
            <w:pPr>
              <w:pStyle w:val="Normal1"/>
              <w:spacing w:before="100"/>
              <w:jc w:val="both"/>
            </w:pPr>
            <w:r>
              <w:rPr>
                <w:rFonts w:ascii="Arial" w:eastAsia="Arial" w:hAnsi="Arial" w:cs="Arial"/>
                <w:sz w:val="22"/>
                <w:szCs w:val="22"/>
              </w:rPr>
              <w:t>1.1(h)</w:t>
            </w:r>
          </w:p>
        </w:tc>
        <w:tc>
          <w:tcPr>
            <w:tcW w:w="5244" w:type="dxa"/>
          </w:tcPr>
          <w:p w14:paraId="4547764D" w14:textId="77777777" w:rsidR="0035749E" w:rsidRDefault="0035749E" w:rsidP="0035749E">
            <w:pPr>
              <w:pStyle w:val="Normal1"/>
              <w:spacing w:before="100"/>
              <w:jc w:val="both"/>
            </w:pPr>
            <w:r>
              <w:rPr>
                <w:rFonts w:ascii="Arial" w:eastAsia="Arial" w:hAnsi="Arial" w:cs="Arial"/>
                <w:sz w:val="22"/>
                <w:szCs w:val="22"/>
              </w:rPr>
              <w:t xml:space="preserve">Registered VAT number </w:t>
            </w:r>
          </w:p>
        </w:tc>
        <w:tc>
          <w:tcPr>
            <w:tcW w:w="2410" w:type="dxa"/>
          </w:tcPr>
          <w:p w14:paraId="61923C91" w14:textId="77777777" w:rsidR="0035749E" w:rsidRDefault="0035749E" w:rsidP="0035749E">
            <w:pPr>
              <w:pStyle w:val="Normal1"/>
              <w:tabs>
                <w:tab w:val="center" w:pos="4513"/>
                <w:tab w:val="right" w:pos="9026"/>
              </w:tabs>
              <w:spacing w:before="100"/>
              <w:jc w:val="both"/>
            </w:pPr>
          </w:p>
        </w:tc>
      </w:tr>
      <w:tr w:rsidR="0035749E" w14:paraId="3593DB00" w14:textId="77777777" w:rsidTr="0035749E">
        <w:tc>
          <w:tcPr>
            <w:tcW w:w="1668" w:type="dxa"/>
          </w:tcPr>
          <w:p w14:paraId="6F2FD4D6" w14:textId="77777777" w:rsidR="0035749E" w:rsidRDefault="0035749E" w:rsidP="0035749E">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9051679" w14:textId="77777777" w:rsidR="0035749E" w:rsidRDefault="0035749E" w:rsidP="0035749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33BD5D4" w14:textId="77777777" w:rsidR="0035749E" w:rsidRDefault="0035749E" w:rsidP="0035749E">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598716DB" w14:textId="77777777" w:rsidR="0035749E" w:rsidRDefault="0035749E" w:rsidP="0035749E">
            <w:pPr>
              <w:pStyle w:val="Normal1"/>
              <w:jc w:val="both"/>
            </w:pPr>
            <w:bookmarkStart w:id="2" w:name="_1fob9te" w:colFirst="0" w:colLast="0"/>
            <w:bookmarkEnd w:id="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2E84BEAE" w14:textId="77777777" w:rsidR="0035749E" w:rsidRDefault="0035749E" w:rsidP="0035749E">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35749E" w14:paraId="3559E9F0" w14:textId="77777777" w:rsidTr="0035749E">
        <w:tc>
          <w:tcPr>
            <w:tcW w:w="1668" w:type="dxa"/>
          </w:tcPr>
          <w:p w14:paraId="044554E9" w14:textId="77777777" w:rsidR="0035749E" w:rsidRDefault="0035749E" w:rsidP="0035749E">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72D7342D" w14:textId="77777777" w:rsidR="0035749E" w:rsidRDefault="0035749E" w:rsidP="0035749E">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4F991C4" w14:textId="77777777" w:rsidR="0035749E" w:rsidRDefault="0035749E" w:rsidP="0035749E">
            <w:pPr>
              <w:pStyle w:val="Normal1"/>
              <w:tabs>
                <w:tab w:val="center" w:pos="4513"/>
                <w:tab w:val="right" w:pos="9026"/>
              </w:tabs>
              <w:spacing w:before="100"/>
              <w:jc w:val="both"/>
            </w:pPr>
          </w:p>
        </w:tc>
      </w:tr>
      <w:tr w:rsidR="0035749E" w14:paraId="21C59853" w14:textId="77777777" w:rsidTr="0035749E">
        <w:tc>
          <w:tcPr>
            <w:tcW w:w="1668" w:type="dxa"/>
          </w:tcPr>
          <w:p w14:paraId="55707EF1" w14:textId="77777777" w:rsidR="0035749E" w:rsidRDefault="0035749E" w:rsidP="0035749E">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57C2CCD3" w14:textId="77777777" w:rsidR="0035749E" w:rsidRDefault="0035749E" w:rsidP="0035749E">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67389C5B" w14:textId="77777777" w:rsidR="0035749E" w:rsidRDefault="0035749E" w:rsidP="0035749E">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01D349DF" w14:textId="77777777" w:rsidR="0035749E" w:rsidRDefault="0035749E" w:rsidP="0035749E">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0069B55B" w14:textId="77777777" w:rsidTr="0035749E">
        <w:tc>
          <w:tcPr>
            <w:tcW w:w="1668" w:type="dxa"/>
          </w:tcPr>
          <w:p w14:paraId="3471775B" w14:textId="77777777" w:rsidR="0035749E" w:rsidRDefault="0035749E" w:rsidP="0035749E">
            <w:pPr>
              <w:pStyle w:val="Normal1"/>
              <w:spacing w:before="100"/>
              <w:jc w:val="both"/>
            </w:pPr>
            <w:r>
              <w:rPr>
                <w:rFonts w:ascii="Arial" w:eastAsia="Arial" w:hAnsi="Arial" w:cs="Arial"/>
                <w:sz w:val="22"/>
                <w:szCs w:val="22"/>
              </w:rPr>
              <w:t>1.1(j) - (ii)</w:t>
            </w:r>
          </w:p>
        </w:tc>
        <w:tc>
          <w:tcPr>
            <w:tcW w:w="5244" w:type="dxa"/>
          </w:tcPr>
          <w:p w14:paraId="7FFCA84F" w14:textId="77777777" w:rsidR="0035749E" w:rsidRDefault="0035749E" w:rsidP="0035749E">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1AD1DF21" w14:textId="77777777" w:rsidR="0035749E" w:rsidRDefault="0035749E" w:rsidP="0035749E">
            <w:pPr>
              <w:pStyle w:val="Normal1"/>
              <w:spacing w:before="100"/>
              <w:jc w:val="both"/>
            </w:pPr>
          </w:p>
        </w:tc>
      </w:tr>
      <w:tr w:rsidR="0035749E" w14:paraId="61FA335B" w14:textId="77777777" w:rsidTr="0035749E">
        <w:tc>
          <w:tcPr>
            <w:tcW w:w="1668" w:type="dxa"/>
          </w:tcPr>
          <w:p w14:paraId="725F18A8" w14:textId="77777777" w:rsidR="0035749E" w:rsidRDefault="0035749E" w:rsidP="0035749E">
            <w:pPr>
              <w:pStyle w:val="Normal1"/>
              <w:spacing w:before="100"/>
              <w:jc w:val="both"/>
            </w:pPr>
            <w:r>
              <w:rPr>
                <w:rFonts w:ascii="Arial" w:eastAsia="Arial" w:hAnsi="Arial" w:cs="Arial"/>
                <w:sz w:val="22"/>
                <w:szCs w:val="22"/>
              </w:rPr>
              <w:t>1.1(k)</w:t>
            </w:r>
          </w:p>
        </w:tc>
        <w:tc>
          <w:tcPr>
            <w:tcW w:w="5244" w:type="dxa"/>
          </w:tcPr>
          <w:p w14:paraId="4541D281" w14:textId="77777777" w:rsidR="0035749E" w:rsidRDefault="0035749E" w:rsidP="0035749E">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09356F44" w14:textId="77777777" w:rsidR="0035749E" w:rsidRDefault="0035749E" w:rsidP="0035749E">
            <w:pPr>
              <w:pStyle w:val="Normal1"/>
              <w:spacing w:before="100"/>
              <w:jc w:val="both"/>
            </w:pPr>
          </w:p>
        </w:tc>
      </w:tr>
      <w:tr w:rsidR="0035749E" w14:paraId="1B5E731B" w14:textId="77777777" w:rsidTr="0035749E">
        <w:tc>
          <w:tcPr>
            <w:tcW w:w="1668" w:type="dxa"/>
          </w:tcPr>
          <w:p w14:paraId="569117FA" w14:textId="77777777" w:rsidR="0035749E" w:rsidRDefault="0035749E" w:rsidP="0035749E">
            <w:pPr>
              <w:pStyle w:val="Normal1"/>
              <w:spacing w:before="100"/>
              <w:jc w:val="both"/>
            </w:pPr>
            <w:r>
              <w:rPr>
                <w:rFonts w:ascii="Arial" w:eastAsia="Arial" w:hAnsi="Arial" w:cs="Arial"/>
                <w:sz w:val="22"/>
                <w:szCs w:val="22"/>
              </w:rPr>
              <w:t>1.1(l)</w:t>
            </w:r>
          </w:p>
        </w:tc>
        <w:tc>
          <w:tcPr>
            <w:tcW w:w="5244" w:type="dxa"/>
          </w:tcPr>
          <w:p w14:paraId="1751BD92" w14:textId="77777777" w:rsidR="0035749E" w:rsidRDefault="0035749E" w:rsidP="0035749E">
            <w:pPr>
              <w:pStyle w:val="Normal1"/>
              <w:spacing w:before="100"/>
              <w:jc w:val="both"/>
            </w:pPr>
            <w:r>
              <w:rPr>
                <w:rFonts w:ascii="Arial" w:eastAsia="Arial" w:hAnsi="Arial" w:cs="Arial"/>
                <w:sz w:val="22"/>
                <w:szCs w:val="22"/>
              </w:rPr>
              <w:t>Relevant classifications (state whether you fall within one of these, and if so which one)</w:t>
            </w:r>
          </w:p>
          <w:p w14:paraId="35E24529" w14:textId="77777777" w:rsidR="0035749E" w:rsidRDefault="0035749E" w:rsidP="0035749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4483F56F" w14:textId="77777777" w:rsidR="0035749E" w:rsidRDefault="0035749E" w:rsidP="0035749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56B7E5D" w14:textId="77777777" w:rsidR="0035749E" w:rsidRDefault="0035749E" w:rsidP="0035749E">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57DB83DC" w14:textId="77777777" w:rsidR="0035749E" w:rsidRDefault="0035749E" w:rsidP="0035749E">
            <w:pPr>
              <w:pStyle w:val="Normal1"/>
              <w:spacing w:before="100"/>
              <w:jc w:val="both"/>
            </w:pPr>
          </w:p>
        </w:tc>
      </w:tr>
      <w:tr w:rsidR="0035749E" w14:paraId="14351C63" w14:textId="77777777" w:rsidTr="0035749E">
        <w:tc>
          <w:tcPr>
            <w:tcW w:w="1668" w:type="dxa"/>
          </w:tcPr>
          <w:p w14:paraId="117280AB" w14:textId="77777777" w:rsidR="0035749E" w:rsidRDefault="0035749E" w:rsidP="0035749E">
            <w:pPr>
              <w:pStyle w:val="Normal1"/>
              <w:spacing w:before="100"/>
              <w:jc w:val="both"/>
            </w:pPr>
            <w:r>
              <w:rPr>
                <w:rFonts w:ascii="Arial" w:eastAsia="Arial" w:hAnsi="Arial" w:cs="Arial"/>
                <w:sz w:val="22"/>
                <w:szCs w:val="22"/>
              </w:rPr>
              <w:lastRenderedPageBreak/>
              <w:t>1.1(m)</w:t>
            </w:r>
          </w:p>
        </w:tc>
        <w:tc>
          <w:tcPr>
            <w:tcW w:w="5244" w:type="dxa"/>
          </w:tcPr>
          <w:p w14:paraId="70BED9E3" w14:textId="77777777" w:rsidR="0035749E" w:rsidRDefault="0035749E" w:rsidP="0035749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64B9DB63" w14:textId="77777777" w:rsidR="0035749E" w:rsidRDefault="0035749E" w:rsidP="0035749E">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492263F8" w14:textId="77777777" w:rsidR="0035749E" w:rsidRDefault="0035749E" w:rsidP="0035749E">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4761F65D" w14:textId="77777777" w:rsidR="0035749E" w:rsidRDefault="0035749E" w:rsidP="0035749E">
            <w:pPr>
              <w:pStyle w:val="Normal1"/>
              <w:spacing w:before="100"/>
              <w:jc w:val="both"/>
            </w:pPr>
          </w:p>
        </w:tc>
      </w:tr>
      <w:tr w:rsidR="0035749E" w14:paraId="484675F7" w14:textId="77777777" w:rsidTr="0035749E">
        <w:tc>
          <w:tcPr>
            <w:tcW w:w="1668" w:type="dxa"/>
          </w:tcPr>
          <w:p w14:paraId="548ECA32" w14:textId="77777777" w:rsidR="0035749E" w:rsidRDefault="0035749E" w:rsidP="0035749E">
            <w:pPr>
              <w:pStyle w:val="Normal1"/>
              <w:spacing w:before="100"/>
              <w:jc w:val="both"/>
            </w:pPr>
            <w:r>
              <w:rPr>
                <w:rFonts w:ascii="Arial" w:eastAsia="Arial" w:hAnsi="Arial" w:cs="Arial"/>
                <w:sz w:val="22"/>
                <w:szCs w:val="22"/>
              </w:rPr>
              <w:t>1.1(n)</w:t>
            </w:r>
          </w:p>
        </w:tc>
        <w:tc>
          <w:tcPr>
            <w:tcW w:w="5244" w:type="dxa"/>
          </w:tcPr>
          <w:p w14:paraId="04EFBDE7" w14:textId="77777777" w:rsidR="0035749E" w:rsidRDefault="0035749E" w:rsidP="0035749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7C55034F" w14:textId="77777777" w:rsidR="0035749E" w:rsidRDefault="0035749E" w:rsidP="0035749E">
            <w:pPr>
              <w:pStyle w:val="Normal1"/>
              <w:jc w:val="both"/>
            </w:pPr>
            <w:r>
              <w:rPr>
                <w:rFonts w:ascii="Arial" w:eastAsia="Arial" w:hAnsi="Arial" w:cs="Arial"/>
                <w:sz w:val="22"/>
                <w:szCs w:val="22"/>
              </w:rPr>
              <w:t xml:space="preserve">- Name; </w:t>
            </w:r>
          </w:p>
          <w:p w14:paraId="646CD6F9" w14:textId="77777777" w:rsidR="0035749E" w:rsidRDefault="0035749E" w:rsidP="0035749E">
            <w:pPr>
              <w:pStyle w:val="Normal1"/>
              <w:jc w:val="both"/>
            </w:pPr>
            <w:r>
              <w:rPr>
                <w:rFonts w:ascii="Arial" w:eastAsia="Arial" w:hAnsi="Arial" w:cs="Arial"/>
                <w:sz w:val="22"/>
                <w:szCs w:val="22"/>
              </w:rPr>
              <w:t xml:space="preserve">- Date of birth; </w:t>
            </w:r>
          </w:p>
          <w:p w14:paraId="3E7FF03D" w14:textId="77777777" w:rsidR="0035749E" w:rsidRDefault="0035749E" w:rsidP="0035749E">
            <w:pPr>
              <w:pStyle w:val="Normal1"/>
              <w:jc w:val="both"/>
            </w:pPr>
            <w:r>
              <w:rPr>
                <w:rFonts w:ascii="Arial" w:eastAsia="Arial" w:hAnsi="Arial" w:cs="Arial"/>
                <w:sz w:val="22"/>
                <w:szCs w:val="22"/>
              </w:rPr>
              <w:t xml:space="preserve">- Nationality; </w:t>
            </w:r>
          </w:p>
          <w:p w14:paraId="4D302F92" w14:textId="77777777" w:rsidR="0035749E" w:rsidRDefault="0035749E" w:rsidP="0035749E">
            <w:pPr>
              <w:pStyle w:val="Normal1"/>
              <w:jc w:val="both"/>
            </w:pPr>
            <w:r>
              <w:rPr>
                <w:rFonts w:ascii="Arial" w:eastAsia="Arial" w:hAnsi="Arial" w:cs="Arial"/>
                <w:sz w:val="22"/>
                <w:szCs w:val="22"/>
              </w:rPr>
              <w:t xml:space="preserve">- Country, state or part of the UK where the PSC usually lives; </w:t>
            </w:r>
          </w:p>
          <w:p w14:paraId="4C9DE4F5" w14:textId="77777777" w:rsidR="0035749E" w:rsidRDefault="0035749E" w:rsidP="0035749E">
            <w:pPr>
              <w:pStyle w:val="Normal1"/>
              <w:jc w:val="both"/>
            </w:pPr>
            <w:r>
              <w:rPr>
                <w:rFonts w:ascii="Arial" w:eastAsia="Arial" w:hAnsi="Arial" w:cs="Arial"/>
                <w:sz w:val="22"/>
                <w:szCs w:val="22"/>
              </w:rPr>
              <w:t xml:space="preserve">- Service address; </w:t>
            </w:r>
          </w:p>
          <w:p w14:paraId="60655A93" w14:textId="77777777" w:rsidR="0035749E" w:rsidRDefault="0035749E" w:rsidP="0035749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2B50B5DC" w14:textId="77777777" w:rsidR="0035749E" w:rsidRDefault="0035749E" w:rsidP="0035749E">
            <w:pPr>
              <w:pStyle w:val="Normal1"/>
              <w:jc w:val="both"/>
            </w:pPr>
            <w:r>
              <w:rPr>
                <w:rFonts w:ascii="Arial" w:eastAsia="Arial" w:hAnsi="Arial" w:cs="Arial"/>
                <w:sz w:val="22"/>
                <w:szCs w:val="22"/>
              </w:rPr>
              <w:t xml:space="preserve">- Which conditions for being a PSC are met; </w:t>
            </w:r>
          </w:p>
          <w:p w14:paraId="525D8772" w14:textId="77777777" w:rsidR="0035749E" w:rsidRDefault="0035749E" w:rsidP="0035749E">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6922080A" w14:textId="77777777" w:rsidR="0035749E" w:rsidRDefault="0035749E" w:rsidP="0035749E">
            <w:pPr>
              <w:pStyle w:val="Normal1"/>
              <w:jc w:val="both"/>
            </w:pPr>
            <w:r>
              <w:rPr>
                <w:rFonts w:ascii="Arial" w:eastAsia="Arial" w:hAnsi="Arial" w:cs="Arial"/>
                <w:sz w:val="22"/>
                <w:szCs w:val="22"/>
              </w:rPr>
              <w:tab/>
              <w:t xml:space="preserve">- More than 50% and less than 75%, </w:t>
            </w:r>
          </w:p>
          <w:p w14:paraId="599B497D" w14:textId="034790CA" w:rsidR="0035749E" w:rsidRDefault="0035749E" w:rsidP="0035749E">
            <w:pPr>
              <w:pStyle w:val="Normal1"/>
              <w:jc w:val="both"/>
            </w:pPr>
            <w:r>
              <w:rPr>
                <w:rFonts w:ascii="Arial" w:eastAsia="Arial" w:hAnsi="Arial" w:cs="Arial"/>
                <w:sz w:val="22"/>
                <w:szCs w:val="22"/>
              </w:rPr>
              <w:tab/>
              <w:t xml:space="preserve">- 75% or more. </w:t>
            </w:r>
          </w:p>
          <w:p w14:paraId="355F22CB" w14:textId="77777777" w:rsidR="0035749E" w:rsidRDefault="0035749E" w:rsidP="0035749E">
            <w:pPr>
              <w:pStyle w:val="Normal1"/>
              <w:jc w:val="both"/>
            </w:pPr>
          </w:p>
          <w:p w14:paraId="1DC68C2E" w14:textId="77777777" w:rsidR="0035749E" w:rsidRDefault="0035749E" w:rsidP="0035749E">
            <w:pPr>
              <w:pStyle w:val="Normal1"/>
              <w:jc w:val="both"/>
            </w:pPr>
            <w:r>
              <w:rPr>
                <w:rFonts w:ascii="Arial" w:eastAsia="Arial" w:hAnsi="Arial" w:cs="Arial"/>
                <w:sz w:val="22"/>
                <w:szCs w:val="22"/>
              </w:rPr>
              <w:t>(Please enter N/A if not applicable)</w:t>
            </w:r>
          </w:p>
        </w:tc>
        <w:tc>
          <w:tcPr>
            <w:tcW w:w="2410" w:type="dxa"/>
          </w:tcPr>
          <w:p w14:paraId="64FC90A8" w14:textId="77777777" w:rsidR="0035749E" w:rsidRDefault="0035749E" w:rsidP="0035749E">
            <w:pPr>
              <w:pStyle w:val="Normal1"/>
              <w:spacing w:before="100"/>
              <w:jc w:val="both"/>
            </w:pPr>
          </w:p>
        </w:tc>
      </w:tr>
      <w:tr w:rsidR="0035749E" w14:paraId="47689855" w14:textId="77777777" w:rsidTr="0035749E">
        <w:tc>
          <w:tcPr>
            <w:tcW w:w="1668" w:type="dxa"/>
          </w:tcPr>
          <w:p w14:paraId="52286503" w14:textId="77777777" w:rsidR="0035749E" w:rsidRDefault="0035749E" w:rsidP="0035749E">
            <w:pPr>
              <w:pStyle w:val="Normal1"/>
              <w:spacing w:before="100"/>
              <w:jc w:val="both"/>
            </w:pPr>
            <w:r>
              <w:rPr>
                <w:rFonts w:ascii="Arial" w:eastAsia="Arial" w:hAnsi="Arial" w:cs="Arial"/>
                <w:sz w:val="22"/>
                <w:szCs w:val="22"/>
              </w:rPr>
              <w:t>1.1(o)</w:t>
            </w:r>
          </w:p>
        </w:tc>
        <w:tc>
          <w:tcPr>
            <w:tcW w:w="5244" w:type="dxa"/>
          </w:tcPr>
          <w:p w14:paraId="72B80D96" w14:textId="77777777" w:rsidR="0035749E" w:rsidRDefault="0035749E" w:rsidP="0035749E">
            <w:pPr>
              <w:pStyle w:val="Normal1"/>
              <w:spacing w:before="100"/>
              <w:jc w:val="both"/>
            </w:pPr>
            <w:r>
              <w:rPr>
                <w:rFonts w:ascii="Arial" w:eastAsia="Arial" w:hAnsi="Arial" w:cs="Arial"/>
                <w:sz w:val="22"/>
                <w:szCs w:val="22"/>
              </w:rPr>
              <w:t>Details of immediate parent company:</w:t>
            </w:r>
          </w:p>
          <w:p w14:paraId="19EE2A1B" w14:textId="77777777" w:rsidR="0035749E" w:rsidRDefault="0035749E" w:rsidP="0035749E">
            <w:pPr>
              <w:pStyle w:val="Normal1"/>
              <w:jc w:val="both"/>
            </w:pPr>
            <w:r>
              <w:rPr>
                <w:rFonts w:ascii="Arial" w:eastAsia="Arial" w:hAnsi="Arial" w:cs="Arial"/>
                <w:sz w:val="22"/>
                <w:szCs w:val="22"/>
              </w:rPr>
              <w:t xml:space="preserve"> </w:t>
            </w:r>
          </w:p>
          <w:p w14:paraId="60D215F6" w14:textId="77777777" w:rsidR="0035749E" w:rsidRDefault="0035749E" w:rsidP="0035749E">
            <w:pPr>
              <w:pStyle w:val="Normal1"/>
              <w:jc w:val="both"/>
            </w:pPr>
            <w:r>
              <w:rPr>
                <w:rFonts w:ascii="Arial" w:eastAsia="Arial" w:hAnsi="Arial" w:cs="Arial"/>
                <w:sz w:val="22"/>
                <w:szCs w:val="22"/>
              </w:rPr>
              <w:t>- Full name of the immediate parent company</w:t>
            </w:r>
          </w:p>
          <w:p w14:paraId="76A17B7F" w14:textId="77777777" w:rsidR="0035749E" w:rsidRDefault="0035749E" w:rsidP="0035749E">
            <w:pPr>
              <w:pStyle w:val="Normal1"/>
              <w:jc w:val="both"/>
            </w:pPr>
            <w:r>
              <w:rPr>
                <w:rFonts w:ascii="Arial" w:eastAsia="Arial" w:hAnsi="Arial" w:cs="Arial"/>
                <w:sz w:val="22"/>
                <w:szCs w:val="22"/>
              </w:rPr>
              <w:t>- Registered office address (if applicable)</w:t>
            </w:r>
          </w:p>
          <w:p w14:paraId="2C0B9E04" w14:textId="77777777" w:rsidR="0035749E" w:rsidRDefault="0035749E" w:rsidP="0035749E">
            <w:pPr>
              <w:pStyle w:val="Normal1"/>
              <w:jc w:val="both"/>
            </w:pPr>
            <w:r>
              <w:rPr>
                <w:rFonts w:ascii="Arial" w:eastAsia="Arial" w:hAnsi="Arial" w:cs="Arial"/>
                <w:sz w:val="22"/>
                <w:szCs w:val="22"/>
              </w:rPr>
              <w:t>- Registration number (if applicable)</w:t>
            </w:r>
          </w:p>
          <w:p w14:paraId="54B9C210" w14:textId="77777777" w:rsidR="0035749E" w:rsidRDefault="0035749E" w:rsidP="0035749E">
            <w:pPr>
              <w:pStyle w:val="Normal1"/>
              <w:jc w:val="both"/>
            </w:pPr>
            <w:r>
              <w:rPr>
                <w:rFonts w:ascii="Arial" w:eastAsia="Arial" w:hAnsi="Arial" w:cs="Arial"/>
                <w:sz w:val="22"/>
                <w:szCs w:val="22"/>
              </w:rPr>
              <w:t>- Head office DUNS number (if applicable)</w:t>
            </w:r>
          </w:p>
          <w:p w14:paraId="7556CC02" w14:textId="77777777" w:rsidR="0035749E" w:rsidRDefault="0035749E" w:rsidP="0035749E">
            <w:pPr>
              <w:pStyle w:val="Normal1"/>
              <w:jc w:val="both"/>
            </w:pPr>
            <w:r>
              <w:rPr>
                <w:rFonts w:ascii="Arial" w:eastAsia="Arial" w:hAnsi="Arial" w:cs="Arial"/>
                <w:sz w:val="22"/>
                <w:szCs w:val="22"/>
              </w:rPr>
              <w:t>- Head office VAT number (if applicable)</w:t>
            </w:r>
          </w:p>
          <w:p w14:paraId="1DDD4DA8" w14:textId="77777777" w:rsidR="0035749E" w:rsidRDefault="0035749E" w:rsidP="0035749E">
            <w:pPr>
              <w:pStyle w:val="Normal1"/>
              <w:jc w:val="both"/>
            </w:pPr>
          </w:p>
          <w:p w14:paraId="4DF8F348" w14:textId="77777777" w:rsidR="0035749E" w:rsidRDefault="0035749E" w:rsidP="0035749E">
            <w:pPr>
              <w:pStyle w:val="Normal1"/>
              <w:jc w:val="both"/>
            </w:pPr>
            <w:r>
              <w:rPr>
                <w:rFonts w:ascii="Arial" w:eastAsia="Arial" w:hAnsi="Arial" w:cs="Arial"/>
                <w:sz w:val="22"/>
                <w:szCs w:val="22"/>
              </w:rPr>
              <w:t>(Please enter N/A if not applicable)</w:t>
            </w:r>
          </w:p>
        </w:tc>
        <w:tc>
          <w:tcPr>
            <w:tcW w:w="2410" w:type="dxa"/>
          </w:tcPr>
          <w:p w14:paraId="6299F569" w14:textId="77777777" w:rsidR="0035749E" w:rsidRDefault="0035749E" w:rsidP="0035749E">
            <w:pPr>
              <w:pStyle w:val="Normal1"/>
              <w:spacing w:before="100"/>
              <w:jc w:val="both"/>
            </w:pPr>
          </w:p>
        </w:tc>
      </w:tr>
      <w:tr w:rsidR="0035749E" w14:paraId="7C9ACDB9" w14:textId="77777777" w:rsidTr="0035749E">
        <w:tc>
          <w:tcPr>
            <w:tcW w:w="1668" w:type="dxa"/>
          </w:tcPr>
          <w:p w14:paraId="12A8D0E5" w14:textId="77777777" w:rsidR="0035749E" w:rsidRDefault="0035749E" w:rsidP="0035749E">
            <w:pPr>
              <w:pStyle w:val="Normal1"/>
              <w:spacing w:before="100"/>
              <w:jc w:val="both"/>
            </w:pPr>
            <w:r>
              <w:rPr>
                <w:rFonts w:ascii="Arial" w:eastAsia="Arial" w:hAnsi="Arial" w:cs="Arial"/>
                <w:sz w:val="22"/>
                <w:szCs w:val="22"/>
              </w:rPr>
              <w:t>1.1(p)</w:t>
            </w:r>
          </w:p>
        </w:tc>
        <w:tc>
          <w:tcPr>
            <w:tcW w:w="5244" w:type="dxa"/>
          </w:tcPr>
          <w:p w14:paraId="716296C3" w14:textId="77777777" w:rsidR="0035749E" w:rsidRDefault="0035749E" w:rsidP="0035749E">
            <w:pPr>
              <w:pStyle w:val="Normal1"/>
              <w:spacing w:before="100"/>
              <w:jc w:val="both"/>
            </w:pPr>
            <w:r>
              <w:rPr>
                <w:rFonts w:ascii="Arial" w:eastAsia="Arial" w:hAnsi="Arial" w:cs="Arial"/>
                <w:sz w:val="22"/>
                <w:szCs w:val="22"/>
              </w:rPr>
              <w:t>Details of ultimate parent company:</w:t>
            </w:r>
          </w:p>
          <w:p w14:paraId="6E3EB22B" w14:textId="77777777" w:rsidR="0035749E" w:rsidRDefault="0035749E" w:rsidP="0035749E">
            <w:pPr>
              <w:pStyle w:val="Normal1"/>
              <w:jc w:val="both"/>
            </w:pPr>
          </w:p>
          <w:p w14:paraId="76461B39" w14:textId="77777777" w:rsidR="0035749E" w:rsidRDefault="0035749E" w:rsidP="0035749E">
            <w:pPr>
              <w:pStyle w:val="Normal1"/>
              <w:jc w:val="both"/>
            </w:pPr>
            <w:r>
              <w:rPr>
                <w:rFonts w:ascii="Arial" w:eastAsia="Arial" w:hAnsi="Arial" w:cs="Arial"/>
                <w:sz w:val="22"/>
                <w:szCs w:val="22"/>
              </w:rPr>
              <w:t>- Full name of the ultimate parent company</w:t>
            </w:r>
          </w:p>
          <w:p w14:paraId="7A8F406E" w14:textId="77777777" w:rsidR="0035749E" w:rsidRDefault="0035749E" w:rsidP="0035749E">
            <w:pPr>
              <w:pStyle w:val="Normal1"/>
              <w:jc w:val="both"/>
            </w:pPr>
            <w:r>
              <w:rPr>
                <w:rFonts w:ascii="Arial" w:eastAsia="Arial" w:hAnsi="Arial" w:cs="Arial"/>
                <w:sz w:val="22"/>
                <w:szCs w:val="22"/>
              </w:rPr>
              <w:t>- Registered office address (if applicable)</w:t>
            </w:r>
          </w:p>
          <w:p w14:paraId="64A7BD5C" w14:textId="77777777" w:rsidR="0035749E" w:rsidRDefault="0035749E" w:rsidP="0035749E">
            <w:pPr>
              <w:pStyle w:val="Normal1"/>
              <w:jc w:val="both"/>
            </w:pPr>
            <w:r>
              <w:rPr>
                <w:rFonts w:ascii="Arial" w:eastAsia="Arial" w:hAnsi="Arial" w:cs="Arial"/>
                <w:sz w:val="22"/>
                <w:szCs w:val="22"/>
              </w:rPr>
              <w:t>- Registration number (if applicable)</w:t>
            </w:r>
          </w:p>
          <w:p w14:paraId="121866F0" w14:textId="77777777" w:rsidR="0035749E" w:rsidRDefault="0035749E" w:rsidP="0035749E">
            <w:pPr>
              <w:pStyle w:val="Normal1"/>
              <w:jc w:val="both"/>
            </w:pPr>
            <w:r>
              <w:rPr>
                <w:rFonts w:ascii="Arial" w:eastAsia="Arial" w:hAnsi="Arial" w:cs="Arial"/>
                <w:sz w:val="22"/>
                <w:szCs w:val="22"/>
              </w:rPr>
              <w:t>- Head office DUNS number (if applicable)</w:t>
            </w:r>
          </w:p>
          <w:p w14:paraId="4D31C9F9" w14:textId="77777777" w:rsidR="0035749E" w:rsidRDefault="0035749E" w:rsidP="0035749E">
            <w:pPr>
              <w:pStyle w:val="Normal1"/>
              <w:jc w:val="both"/>
            </w:pPr>
            <w:r>
              <w:rPr>
                <w:rFonts w:ascii="Arial" w:eastAsia="Arial" w:hAnsi="Arial" w:cs="Arial"/>
                <w:sz w:val="22"/>
                <w:szCs w:val="22"/>
              </w:rPr>
              <w:t>- Head office VAT number (if applicable)</w:t>
            </w:r>
          </w:p>
          <w:p w14:paraId="0A1E258F" w14:textId="77777777" w:rsidR="0035749E" w:rsidRDefault="0035749E" w:rsidP="0035749E">
            <w:pPr>
              <w:pStyle w:val="Normal1"/>
              <w:jc w:val="both"/>
            </w:pPr>
          </w:p>
          <w:p w14:paraId="41939918" w14:textId="77777777" w:rsidR="0035749E" w:rsidRDefault="0035749E" w:rsidP="0035749E">
            <w:pPr>
              <w:pStyle w:val="Normal1"/>
              <w:jc w:val="both"/>
            </w:pPr>
            <w:r>
              <w:rPr>
                <w:rFonts w:ascii="Arial" w:eastAsia="Arial" w:hAnsi="Arial" w:cs="Arial"/>
                <w:sz w:val="22"/>
                <w:szCs w:val="22"/>
              </w:rPr>
              <w:t>(Please enter N/A if not applicable)</w:t>
            </w:r>
          </w:p>
        </w:tc>
        <w:tc>
          <w:tcPr>
            <w:tcW w:w="2410" w:type="dxa"/>
          </w:tcPr>
          <w:p w14:paraId="566505C2" w14:textId="77777777" w:rsidR="0035749E" w:rsidRDefault="0035749E" w:rsidP="0035749E">
            <w:pPr>
              <w:pStyle w:val="Normal1"/>
              <w:spacing w:before="100"/>
              <w:jc w:val="both"/>
            </w:pPr>
          </w:p>
        </w:tc>
      </w:tr>
    </w:tbl>
    <w:p w14:paraId="59D321C6" w14:textId="77777777" w:rsidR="0035749E" w:rsidRDefault="0035749E" w:rsidP="0035749E">
      <w:pPr>
        <w:pStyle w:val="Normal1"/>
        <w:spacing w:after="160" w:line="259" w:lineRule="auto"/>
      </w:pPr>
    </w:p>
    <w:p w14:paraId="13C3949B" w14:textId="77777777" w:rsidR="0035749E" w:rsidRDefault="0035749E" w:rsidP="0035749E">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21531C88" w14:textId="77777777" w:rsidR="0035749E" w:rsidRDefault="0035749E" w:rsidP="0035749E">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047"/>
      </w:tblGrid>
      <w:tr w:rsidR="0035749E" w14:paraId="735CE51D" w14:textId="77777777" w:rsidTr="004C1F0D">
        <w:tc>
          <w:tcPr>
            <w:tcW w:w="1416" w:type="dxa"/>
            <w:tcBorders>
              <w:top w:val="single" w:sz="8" w:space="0" w:color="000000"/>
              <w:bottom w:val="single" w:sz="6" w:space="0" w:color="000000"/>
            </w:tcBorders>
            <w:shd w:val="clear" w:color="auto" w:fill="981E32"/>
            <w:vAlign w:val="center"/>
          </w:tcPr>
          <w:p w14:paraId="0C7A41B6" w14:textId="77777777" w:rsidR="0035749E" w:rsidRPr="004C1F0D" w:rsidRDefault="0035749E" w:rsidP="004C1F0D">
            <w:pPr>
              <w:pStyle w:val="Normal1"/>
              <w:spacing w:before="100"/>
              <w:ind w:right="101"/>
              <w:rPr>
                <w:b/>
                <w:color w:val="FFFFFF" w:themeColor="background1"/>
              </w:rPr>
            </w:pPr>
            <w:r w:rsidRPr="004C1F0D">
              <w:rPr>
                <w:rFonts w:ascii="Arial" w:eastAsia="Arial" w:hAnsi="Arial" w:cs="Arial"/>
                <w:b/>
                <w:color w:val="FFFFFF" w:themeColor="background1"/>
                <w:sz w:val="22"/>
                <w:szCs w:val="22"/>
              </w:rPr>
              <w:t>Section 1</w:t>
            </w:r>
          </w:p>
        </w:tc>
        <w:tc>
          <w:tcPr>
            <w:tcW w:w="7906" w:type="dxa"/>
            <w:gridSpan w:val="2"/>
            <w:tcBorders>
              <w:top w:val="single" w:sz="8" w:space="0" w:color="000000"/>
              <w:bottom w:val="single" w:sz="6" w:space="0" w:color="000000"/>
            </w:tcBorders>
            <w:shd w:val="clear" w:color="auto" w:fill="981E32"/>
            <w:vAlign w:val="center"/>
          </w:tcPr>
          <w:p w14:paraId="49378E5A"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Bidding model</w:t>
            </w:r>
          </w:p>
        </w:tc>
      </w:tr>
      <w:tr w:rsidR="0035749E" w14:paraId="3E0FA9E8" w14:textId="77777777" w:rsidTr="004C1F0D">
        <w:tc>
          <w:tcPr>
            <w:tcW w:w="1416" w:type="dxa"/>
            <w:tcBorders>
              <w:top w:val="single" w:sz="6" w:space="0" w:color="000000"/>
              <w:bottom w:val="single" w:sz="6" w:space="0" w:color="000000"/>
            </w:tcBorders>
            <w:shd w:val="clear" w:color="auto" w:fill="981E32"/>
            <w:vAlign w:val="center"/>
          </w:tcPr>
          <w:p w14:paraId="4DCE823E" w14:textId="77777777" w:rsidR="0035749E" w:rsidRPr="004C1F0D" w:rsidRDefault="0035749E" w:rsidP="004C1F0D">
            <w:pPr>
              <w:pStyle w:val="Normal1"/>
              <w:spacing w:before="100"/>
              <w:ind w:right="101"/>
              <w:rPr>
                <w:b/>
                <w:color w:val="FFFFFF" w:themeColor="background1"/>
              </w:rPr>
            </w:pPr>
            <w:r w:rsidRPr="004C1F0D">
              <w:rPr>
                <w:rFonts w:ascii="Arial" w:eastAsia="Arial" w:hAnsi="Arial" w:cs="Arial"/>
                <w:b/>
                <w:color w:val="FFFFFF" w:themeColor="background1"/>
                <w:sz w:val="22"/>
                <w:szCs w:val="22"/>
              </w:rPr>
              <w:t>Question number</w:t>
            </w:r>
          </w:p>
        </w:tc>
        <w:tc>
          <w:tcPr>
            <w:tcW w:w="3859" w:type="dxa"/>
            <w:tcBorders>
              <w:top w:val="single" w:sz="6" w:space="0" w:color="000000"/>
              <w:bottom w:val="single" w:sz="6" w:space="0" w:color="000000"/>
            </w:tcBorders>
            <w:shd w:val="clear" w:color="auto" w:fill="981E32"/>
            <w:vAlign w:val="center"/>
          </w:tcPr>
          <w:p w14:paraId="06677658"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Question</w:t>
            </w:r>
          </w:p>
        </w:tc>
        <w:tc>
          <w:tcPr>
            <w:tcW w:w="4047" w:type="dxa"/>
            <w:tcBorders>
              <w:top w:val="single" w:sz="6" w:space="0" w:color="000000"/>
              <w:bottom w:val="single" w:sz="6" w:space="0" w:color="000000"/>
            </w:tcBorders>
            <w:shd w:val="clear" w:color="auto" w:fill="981E32"/>
            <w:vAlign w:val="center"/>
          </w:tcPr>
          <w:p w14:paraId="4A33BE13"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Response</w:t>
            </w:r>
          </w:p>
        </w:tc>
      </w:tr>
      <w:tr w:rsidR="0035749E" w14:paraId="0250C9AF" w14:textId="77777777" w:rsidTr="004C1F0D">
        <w:tc>
          <w:tcPr>
            <w:tcW w:w="1416" w:type="dxa"/>
            <w:tcBorders>
              <w:top w:val="single" w:sz="6" w:space="0" w:color="000000"/>
            </w:tcBorders>
          </w:tcPr>
          <w:p w14:paraId="79F5FC4C" w14:textId="77777777" w:rsidR="0035749E" w:rsidRDefault="0035749E" w:rsidP="0035749E">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59" w:type="dxa"/>
            <w:tcBorders>
              <w:top w:val="single" w:sz="6" w:space="0" w:color="000000"/>
            </w:tcBorders>
          </w:tcPr>
          <w:p w14:paraId="6CDCF9B3" w14:textId="77777777" w:rsidR="0035749E" w:rsidRDefault="0035749E" w:rsidP="0035749E">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74643F3C" w14:textId="77777777" w:rsidR="0035749E" w:rsidRDefault="0035749E" w:rsidP="0035749E">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44DAE0B3" w14:textId="77777777" w:rsidR="0035749E" w:rsidRDefault="0035749E" w:rsidP="0035749E">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1BEB0F44" w14:textId="77777777" w:rsidR="0035749E" w:rsidRDefault="0035749E" w:rsidP="0035749E">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23B56E2F" w14:textId="77777777" w:rsidR="0035749E" w:rsidRDefault="0035749E" w:rsidP="0035749E">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35749E" w14:paraId="5D9C272A" w14:textId="77777777" w:rsidTr="004C1F0D">
        <w:tc>
          <w:tcPr>
            <w:tcW w:w="1416" w:type="dxa"/>
          </w:tcPr>
          <w:p w14:paraId="7055F26C" w14:textId="77777777" w:rsidR="0035749E" w:rsidRDefault="0035749E" w:rsidP="0035749E">
            <w:pPr>
              <w:pStyle w:val="Normal1"/>
              <w:spacing w:before="100"/>
              <w:jc w:val="both"/>
            </w:pPr>
            <w:r>
              <w:rPr>
                <w:rFonts w:ascii="Arial" w:eastAsia="Arial" w:hAnsi="Arial" w:cs="Arial"/>
                <w:sz w:val="22"/>
                <w:szCs w:val="22"/>
              </w:rPr>
              <w:t>1.2(a) - (ii)</w:t>
            </w:r>
          </w:p>
        </w:tc>
        <w:tc>
          <w:tcPr>
            <w:tcW w:w="3859" w:type="dxa"/>
          </w:tcPr>
          <w:p w14:paraId="2C420DC0" w14:textId="77777777" w:rsidR="0035749E" w:rsidRDefault="0035749E" w:rsidP="0035749E">
            <w:pPr>
              <w:pStyle w:val="Normal1"/>
              <w:spacing w:before="100"/>
              <w:jc w:val="both"/>
            </w:pPr>
            <w:r>
              <w:rPr>
                <w:rFonts w:ascii="Arial" w:eastAsia="Arial" w:hAnsi="Arial" w:cs="Arial"/>
                <w:sz w:val="22"/>
                <w:szCs w:val="22"/>
              </w:rPr>
              <w:t>Name of group of economic operators (if applicable)</w:t>
            </w:r>
          </w:p>
        </w:tc>
        <w:tc>
          <w:tcPr>
            <w:tcW w:w="4047" w:type="dxa"/>
          </w:tcPr>
          <w:p w14:paraId="7D165A89" w14:textId="77777777" w:rsidR="0035749E" w:rsidRDefault="0035749E" w:rsidP="0035749E">
            <w:pPr>
              <w:pStyle w:val="Normal1"/>
              <w:tabs>
                <w:tab w:val="center" w:pos="4513"/>
                <w:tab w:val="right" w:pos="9026"/>
              </w:tabs>
              <w:spacing w:before="100"/>
              <w:jc w:val="both"/>
            </w:pPr>
          </w:p>
        </w:tc>
      </w:tr>
      <w:tr w:rsidR="0035749E" w14:paraId="7C1FA85D" w14:textId="77777777" w:rsidTr="004C1F0D">
        <w:tc>
          <w:tcPr>
            <w:tcW w:w="1416" w:type="dxa"/>
          </w:tcPr>
          <w:p w14:paraId="4A975797" w14:textId="77777777" w:rsidR="0035749E" w:rsidRDefault="0035749E" w:rsidP="0035749E">
            <w:pPr>
              <w:pStyle w:val="Normal1"/>
              <w:spacing w:before="100"/>
              <w:jc w:val="both"/>
            </w:pPr>
            <w:r>
              <w:rPr>
                <w:rFonts w:ascii="Arial" w:eastAsia="Arial" w:hAnsi="Arial" w:cs="Arial"/>
                <w:sz w:val="22"/>
                <w:szCs w:val="22"/>
              </w:rPr>
              <w:t>1.2(a) - (iii)</w:t>
            </w:r>
          </w:p>
        </w:tc>
        <w:tc>
          <w:tcPr>
            <w:tcW w:w="3859" w:type="dxa"/>
          </w:tcPr>
          <w:p w14:paraId="2B0813D3" w14:textId="77777777" w:rsidR="0035749E" w:rsidRDefault="0035749E" w:rsidP="0035749E">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6FED4291" w14:textId="77777777" w:rsidR="0035749E" w:rsidRDefault="0035749E" w:rsidP="0035749E">
            <w:pPr>
              <w:pStyle w:val="Normal1"/>
              <w:tabs>
                <w:tab w:val="center" w:pos="4513"/>
                <w:tab w:val="right" w:pos="9026"/>
              </w:tabs>
              <w:spacing w:before="100"/>
              <w:jc w:val="both"/>
            </w:pPr>
          </w:p>
        </w:tc>
      </w:tr>
      <w:tr w:rsidR="0035749E" w14:paraId="0EDF16E0" w14:textId="77777777" w:rsidTr="004C1F0D">
        <w:trPr>
          <w:trHeight w:val="260"/>
        </w:trPr>
        <w:tc>
          <w:tcPr>
            <w:tcW w:w="1416" w:type="dxa"/>
          </w:tcPr>
          <w:p w14:paraId="658AE301" w14:textId="77777777" w:rsidR="0035749E" w:rsidRDefault="0035749E" w:rsidP="0035749E">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59" w:type="dxa"/>
          </w:tcPr>
          <w:p w14:paraId="1C339ADF" w14:textId="77777777" w:rsidR="0035749E" w:rsidRDefault="0035749E" w:rsidP="0035749E">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2C91A02"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F76CA8" w14:textId="77777777" w:rsidR="0035749E" w:rsidRDefault="0035749E" w:rsidP="0035749E">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A105022" w14:textId="77777777" w:rsidR="0035749E" w:rsidRDefault="0035749E" w:rsidP="0035749E">
            <w:pPr>
              <w:pStyle w:val="Normal1"/>
              <w:jc w:val="both"/>
            </w:pPr>
          </w:p>
        </w:tc>
      </w:tr>
      <w:tr w:rsidR="0035749E" w14:paraId="6B59AA36" w14:textId="77777777" w:rsidTr="004C1F0D">
        <w:tc>
          <w:tcPr>
            <w:tcW w:w="1416" w:type="dxa"/>
          </w:tcPr>
          <w:p w14:paraId="1F7D3FC8" w14:textId="77777777" w:rsidR="0035749E" w:rsidRDefault="0035749E" w:rsidP="0035749E">
            <w:pPr>
              <w:pStyle w:val="Normal1"/>
              <w:spacing w:before="100"/>
              <w:jc w:val="both"/>
            </w:pPr>
            <w:r>
              <w:rPr>
                <w:rFonts w:ascii="Arial" w:eastAsia="Arial" w:hAnsi="Arial" w:cs="Arial"/>
                <w:sz w:val="22"/>
                <w:szCs w:val="22"/>
              </w:rPr>
              <w:t>1.2(b) - (ii)</w:t>
            </w:r>
          </w:p>
        </w:tc>
        <w:tc>
          <w:tcPr>
            <w:tcW w:w="7906" w:type="dxa"/>
            <w:gridSpan w:val="2"/>
          </w:tcPr>
          <w:p w14:paraId="23049C2C" w14:textId="77777777" w:rsidR="0035749E" w:rsidRDefault="0035749E" w:rsidP="0035749E">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65"/>
              <w:gridCol w:w="1151"/>
              <w:gridCol w:w="1203"/>
              <w:gridCol w:w="1203"/>
              <w:gridCol w:w="1203"/>
              <w:gridCol w:w="1203"/>
            </w:tblGrid>
            <w:tr w:rsidR="0035749E" w14:paraId="2F85EFEA" w14:textId="77777777" w:rsidTr="00241F5A">
              <w:trPr>
                <w:trHeight w:val="400"/>
              </w:trPr>
              <w:tc>
                <w:tcPr>
                  <w:tcW w:w="1865" w:type="dxa"/>
                </w:tcPr>
                <w:p w14:paraId="02E80686"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Name</w:t>
                  </w:r>
                </w:p>
              </w:tc>
              <w:tc>
                <w:tcPr>
                  <w:tcW w:w="1151" w:type="dxa"/>
                </w:tcPr>
                <w:p w14:paraId="1A4F018C" w14:textId="77777777" w:rsidR="0035749E" w:rsidRDefault="0035749E" w:rsidP="0035749E">
                  <w:pPr>
                    <w:pStyle w:val="Normal1"/>
                    <w:jc w:val="both"/>
                  </w:pPr>
                </w:p>
                <w:p w14:paraId="63FB1A8C" w14:textId="77777777" w:rsidR="0035749E" w:rsidRDefault="0035749E" w:rsidP="0035749E">
                  <w:pPr>
                    <w:pStyle w:val="Normal1"/>
                    <w:jc w:val="both"/>
                  </w:pPr>
                </w:p>
              </w:tc>
              <w:tc>
                <w:tcPr>
                  <w:tcW w:w="1203" w:type="dxa"/>
                </w:tcPr>
                <w:p w14:paraId="333650AA" w14:textId="77777777" w:rsidR="0035749E" w:rsidRDefault="0035749E" w:rsidP="0035749E">
                  <w:pPr>
                    <w:pStyle w:val="Normal1"/>
                    <w:jc w:val="both"/>
                  </w:pPr>
                </w:p>
              </w:tc>
              <w:tc>
                <w:tcPr>
                  <w:tcW w:w="1203" w:type="dxa"/>
                </w:tcPr>
                <w:p w14:paraId="45C16180" w14:textId="77777777" w:rsidR="0035749E" w:rsidRDefault="0035749E" w:rsidP="0035749E">
                  <w:pPr>
                    <w:pStyle w:val="Normal1"/>
                    <w:jc w:val="both"/>
                  </w:pPr>
                </w:p>
              </w:tc>
              <w:tc>
                <w:tcPr>
                  <w:tcW w:w="1203" w:type="dxa"/>
                </w:tcPr>
                <w:p w14:paraId="26C639E0" w14:textId="77777777" w:rsidR="0035749E" w:rsidRDefault="0035749E" w:rsidP="0035749E">
                  <w:pPr>
                    <w:pStyle w:val="Normal1"/>
                    <w:jc w:val="both"/>
                  </w:pPr>
                </w:p>
              </w:tc>
              <w:tc>
                <w:tcPr>
                  <w:tcW w:w="1203" w:type="dxa"/>
                </w:tcPr>
                <w:p w14:paraId="1DA72011" w14:textId="77777777" w:rsidR="0035749E" w:rsidRDefault="0035749E" w:rsidP="0035749E">
                  <w:pPr>
                    <w:pStyle w:val="Normal1"/>
                    <w:jc w:val="both"/>
                  </w:pPr>
                </w:p>
              </w:tc>
            </w:tr>
            <w:tr w:rsidR="0035749E" w14:paraId="66C4DE52" w14:textId="77777777" w:rsidTr="00241F5A">
              <w:trPr>
                <w:trHeight w:val="480"/>
              </w:trPr>
              <w:tc>
                <w:tcPr>
                  <w:tcW w:w="1865" w:type="dxa"/>
                </w:tcPr>
                <w:p w14:paraId="40519F47"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Registered address</w:t>
                  </w:r>
                </w:p>
              </w:tc>
              <w:tc>
                <w:tcPr>
                  <w:tcW w:w="1151" w:type="dxa"/>
                </w:tcPr>
                <w:p w14:paraId="16583446" w14:textId="77777777" w:rsidR="0035749E" w:rsidRDefault="0035749E" w:rsidP="0035749E">
                  <w:pPr>
                    <w:pStyle w:val="Normal1"/>
                    <w:jc w:val="both"/>
                  </w:pPr>
                </w:p>
                <w:p w14:paraId="50DA0DDD" w14:textId="77777777" w:rsidR="0035749E" w:rsidRDefault="0035749E" w:rsidP="0035749E">
                  <w:pPr>
                    <w:pStyle w:val="Normal1"/>
                    <w:jc w:val="both"/>
                  </w:pPr>
                </w:p>
              </w:tc>
              <w:tc>
                <w:tcPr>
                  <w:tcW w:w="1203" w:type="dxa"/>
                </w:tcPr>
                <w:p w14:paraId="5852A61C" w14:textId="77777777" w:rsidR="0035749E" w:rsidRDefault="0035749E" w:rsidP="0035749E">
                  <w:pPr>
                    <w:pStyle w:val="Normal1"/>
                    <w:jc w:val="both"/>
                  </w:pPr>
                </w:p>
              </w:tc>
              <w:tc>
                <w:tcPr>
                  <w:tcW w:w="1203" w:type="dxa"/>
                </w:tcPr>
                <w:p w14:paraId="75BB5D4E" w14:textId="77777777" w:rsidR="0035749E" w:rsidRDefault="0035749E" w:rsidP="0035749E">
                  <w:pPr>
                    <w:pStyle w:val="Normal1"/>
                    <w:jc w:val="both"/>
                  </w:pPr>
                </w:p>
              </w:tc>
              <w:tc>
                <w:tcPr>
                  <w:tcW w:w="1203" w:type="dxa"/>
                </w:tcPr>
                <w:p w14:paraId="2FF77113" w14:textId="77777777" w:rsidR="0035749E" w:rsidRDefault="0035749E" w:rsidP="0035749E">
                  <w:pPr>
                    <w:pStyle w:val="Normal1"/>
                    <w:jc w:val="both"/>
                  </w:pPr>
                </w:p>
              </w:tc>
              <w:tc>
                <w:tcPr>
                  <w:tcW w:w="1203" w:type="dxa"/>
                </w:tcPr>
                <w:p w14:paraId="42B9A392" w14:textId="77777777" w:rsidR="0035749E" w:rsidRDefault="0035749E" w:rsidP="0035749E">
                  <w:pPr>
                    <w:pStyle w:val="Normal1"/>
                    <w:jc w:val="both"/>
                  </w:pPr>
                </w:p>
              </w:tc>
            </w:tr>
            <w:tr w:rsidR="0035749E" w14:paraId="014126F0" w14:textId="77777777" w:rsidTr="00241F5A">
              <w:trPr>
                <w:trHeight w:val="360"/>
              </w:trPr>
              <w:tc>
                <w:tcPr>
                  <w:tcW w:w="1865" w:type="dxa"/>
                </w:tcPr>
                <w:p w14:paraId="2991D82A"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Trading status</w:t>
                  </w:r>
                </w:p>
              </w:tc>
              <w:tc>
                <w:tcPr>
                  <w:tcW w:w="1151" w:type="dxa"/>
                </w:tcPr>
                <w:p w14:paraId="5B1E9E12" w14:textId="77777777" w:rsidR="0035749E" w:rsidRDefault="0035749E" w:rsidP="0035749E">
                  <w:pPr>
                    <w:pStyle w:val="Normal1"/>
                    <w:jc w:val="both"/>
                  </w:pPr>
                </w:p>
              </w:tc>
              <w:tc>
                <w:tcPr>
                  <w:tcW w:w="1203" w:type="dxa"/>
                </w:tcPr>
                <w:p w14:paraId="40A2F813" w14:textId="77777777" w:rsidR="0035749E" w:rsidRDefault="0035749E" w:rsidP="0035749E">
                  <w:pPr>
                    <w:pStyle w:val="Normal1"/>
                    <w:jc w:val="both"/>
                  </w:pPr>
                </w:p>
              </w:tc>
              <w:tc>
                <w:tcPr>
                  <w:tcW w:w="1203" w:type="dxa"/>
                </w:tcPr>
                <w:p w14:paraId="4713BB15" w14:textId="77777777" w:rsidR="0035749E" w:rsidRDefault="0035749E" w:rsidP="0035749E">
                  <w:pPr>
                    <w:pStyle w:val="Normal1"/>
                    <w:jc w:val="both"/>
                  </w:pPr>
                </w:p>
              </w:tc>
              <w:tc>
                <w:tcPr>
                  <w:tcW w:w="1203" w:type="dxa"/>
                </w:tcPr>
                <w:p w14:paraId="5AFCE7B9" w14:textId="77777777" w:rsidR="0035749E" w:rsidRDefault="0035749E" w:rsidP="0035749E">
                  <w:pPr>
                    <w:pStyle w:val="Normal1"/>
                    <w:jc w:val="both"/>
                  </w:pPr>
                </w:p>
              </w:tc>
              <w:tc>
                <w:tcPr>
                  <w:tcW w:w="1203" w:type="dxa"/>
                </w:tcPr>
                <w:p w14:paraId="33528EE8" w14:textId="77777777" w:rsidR="0035749E" w:rsidRDefault="0035749E" w:rsidP="0035749E">
                  <w:pPr>
                    <w:pStyle w:val="Normal1"/>
                    <w:jc w:val="both"/>
                  </w:pPr>
                </w:p>
              </w:tc>
            </w:tr>
            <w:tr w:rsidR="0035749E" w14:paraId="7538D9F0" w14:textId="77777777" w:rsidTr="00241F5A">
              <w:trPr>
                <w:trHeight w:val="480"/>
              </w:trPr>
              <w:tc>
                <w:tcPr>
                  <w:tcW w:w="1865" w:type="dxa"/>
                </w:tcPr>
                <w:p w14:paraId="3B7F71B2"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Company registration number</w:t>
                  </w:r>
                </w:p>
              </w:tc>
              <w:tc>
                <w:tcPr>
                  <w:tcW w:w="1151" w:type="dxa"/>
                </w:tcPr>
                <w:p w14:paraId="23398F76" w14:textId="77777777" w:rsidR="0035749E" w:rsidRDefault="0035749E" w:rsidP="0035749E">
                  <w:pPr>
                    <w:pStyle w:val="Normal1"/>
                    <w:jc w:val="both"/>
                  </w:pPr>
                </w:p>
              </w:tc>
              <w:tc>
                <w:tcPr>
                  <w:tcW w:w="1203" w:type="dxa"/>
                </w:tcPr>
                <w:p w14:paraId="72415FFB" w14:textId="77777777" w:rsidR="0035749E" w:rsidRDefault="0035749E" w:rsidP="0035749E">
                  <w:pPr>
                    <w:pStyle w:val="Normal1"/>
                    <w:jc w:val="both"/>
                  </w:pPr>
                </w:p>
              </w:tc>
              <w:tc>
                <w:tcPr>
                  <w:tcW w:w="1203" w:type="dxa"/>
                </w:tcPr>
                <w:p w14:paraId="510C1047" w14:textId="77777777" w:rsidR="0035749E" w:rsidRDefault="0035749E" w:rsidP="0035749E">
                  <w:pPr>
                    <w:pStyle w:val="Normal1"/>
                    <w:jc w:val="both"/>
                  </w:pPr>
                </w:p>
              </w:tc>
              <w:tc>
                <w:tcPr>
                  <w:tcW w:w="1203" w:type="dxa"/>
                </w:tcPr>
                <w:p w14:paraId="56D94371" w14:textId="77777777" w:rsidR="0035749E" w:rsidRDefault="0035749E" w:rsidP="0035749E">
                  <w:pPr>
                    <w:pStyle w:val="Normal1"/>
                    <w:jc w:val="both"/>
                  </w:pPr>
                </w:p>
              </w:tc>
              <w:tc>
                <w:tcPr>
                  <w:tcW w:w="1203" w:type="dxa"/>
                </w:tcPr>
                <w:p w14:paraId="67FD231C" w14:textId="77777777" w:rsidR="0035749E" w:rsidRDefault="0035749E" w:rsidP="0035749E">
                  <w:pPr>
                    <w:pStyle w:val="Normal1"/>
                    <w:jc w:val="both"/>
                  </w:pPr>
                </w:p>
              </w:tc>
            </w:tr>
            <w:tr w:rsidR="0035749E" w14:paraId="3102CC33" w14:textId="77777777" w:rsidTr="00241F5A">
              <w:trPr>
                <w:trHeight w:val="480"/>
              </w:trPr>
              <w:tc>
                <w:tcPr>
                  <w:tcW w:w="1865" w:type="dxa"/>
                </w:tcPr>
                <w:p w14:paraId="210DB431"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Head Office DUNS number (if applicable)</w:t>
                  </w:r>
                </w:p>
              </w:tc>
              <w:tc>
                <w:tcPr>
                  <w:tcW w:w="1151" w:type="dxa"/>
                </w:tcPr>
                <w:p w14:paraId="25C673C6" w14:textId="77777777" w:rsidR="0035749E" w:rsidRDefault="0035749E" w:rsidP="0035749E">
                  <w:pPr>
                    <w:pStyle w:val="Normal1"/>
                    <w:jc w:val="both"/>
                  </w:pPr>
                </w:p>
              </w:tc>
              <w:tc>
                <w:tcPr>
                  <w:tcW w:w="1203" w:type="dxa"/>
                </w:tcPr>
                <w:p w14:paraId="495440B4" w14:textId="77777777" w:rsidR="0035749E" w:rsidRDefault="0035749E" w:rsidP="0035749E">
                  <w:pPr>
                    <w:pStyle w:val="Normal1"/>
                    <w:jc w:val="both"/>
                  </w:pPr>
                </w:p>
              </w:tc>
              <w:tc>
                <w:tcPr>
                  <w:tcW w:w="1203" w:type="dxa"/>
                </w:tcPr>
                <w:p w14:paraId="4043280F" w14:textId="77777777" w:rsidR="0035749E" w:rsidRDefault="0035749E" w:rsidP="0035749E">
                  <w:pPr>
                    <w:pStyle w:val="Normal1"/>
                    <w:jc w:val="both"/>
                  </w:pPr>
                </w:p>
              </w:tc>
              <w:tc>
                <w:tcPr>
                  <w:tcW w:w="1203" w:type="dxa"/>
                </w:tcPr>
                <w:p w14:paraId="6B64AC27" w14:textId="77777777" w:rsidR="0035749E" w:rsidRDefault="0035749E" w:rsidP="0035749E">
                  <w:pPr>
                    <w:pStyle w:val="Normal1"/>
                    <w:jc w:val="both"/>
                  </w:pPr>
                </w:p>
              </w:tc>
              <w:tc>
                <w:tcPr>
                  <w:tcW w:w="1203" w:type="dxa"/>
                </w:tcPr>
                <w:p w14:paraId="102D32CE" w14:textId="77777777" w:rsidR="0035749E" w:rsidRDefault="0035749E" w:rsidP="0035749E">
                  <w:pPr>
                    <w:pStyle w:val="Normal1"/>
                    <w:jc w:val="both"/>
                  </w:pPr>
                </w:p>
              </w:tc>
            </w:tr>
            <w:tr w:rsidR="0035749E" w14:paraId="58474369" w14:textId="77777777" w:rsidTr="00241F5A">
              <w:trPr>
                <w:trHeight w:val="480"/>
              </w:trPr>
              <w:tc>
                <w:tcPr>
                  <w:tcW w:w="1865" w:type="dxa"/>
                </w:tcPr>
                <w:p w14:paraId="53607F51"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Registered VAT number</w:t>
                  </w:r>
                </w:p>
              </w:tc>
              <w:tc>
                <w:tcPr>
                  <w:tcW w:w="1151" w:type="dxa"/>
                </w:tcPr>
                <w:p w14:paraId="38012882" w14:textId="77777777" w:rsidR="0035749E" w:rsidRDefault="0035749E" w:rsidP="0035749E">
                  <w:pPr>
                    <w:pStyle w:val="Normal1"/>
                    <w:jc w:val="both"/>
                  </w:pPr>
                </w:p>
              </w:tc>
              <w:tc>
                <w:tcPr>
                  <w:tcW w:w="1203" w:type="dxa"/>
                </w:tcPr>
                <w:p w14:paraId="1F7BD427" w14:textId="77777777" w:rsidR="0035749E" w:rsidRDefault="0035749E" w:rsidP="0035749E">
                  <w:pPr>
                    <w:pStyle w:val="Normal1"/>
                    <w:jc w:val="both"/>
                  </w:pPr>
                </w:p>
              </w:tc>
              <w:tc>
                <w:tcPr>
                  <w:tcW w:w="1203" w:type="dxa"/>
                </w:tcPr>
                <w:p w14:paraId="6C86963C" w14:textId="77777777" w:rsidR="0035749E" w:rsidRDefault="0035749E" w:rsidP="0035749E">
                  <w:pPr>
                    <w:pStyle w:val="Normal1"/>
                    <w:jc w:val="both"/>
                  </w:pPr>
                </w:p>
              </w:tc>
              <w:tc>
                <w:tcPr>
                  <w:tcW w:w="1203" w:type="dxa"/>
                </w:tcPr>
                <w:p w14:paraId="023E733D" w14:textId="77777777" w:rsidR="0035749E" w:rsidRDefault="0035749E" w:rsidP="0035749E">
                  <w:pPr>
                    <w:pStyle w:val="Normal1"/>
                    <w:jc w:val="both"/>
                  </w:pPr>
                </w:p>
              </w:tc>
              <w:tc>
                <w:tcPr>
                  <w:tcW w:w="1203" w:type="dxa"/>
                </w:tcPr>
                <w:p w14:paraId="30D78CF4" w14:textId="77777777" w:rsidR="0035749E" w:rsidRDefault="0035749E" w:rsidP="0035749E">
                  <w:pPr>
                    <w:pStyle w:val="Normal1"/>
                    <w:jc w:val="both"/>
                  </w:pPr>
                </w:p>
              </w:tc>
            </w:tr>
            <w:tr w:rsidR="0035749E" w14:paraId="1B68A825" w14:textId="77777777" w:rsidTr="00241F5A">
              <w:trPr>
                <w:trHeight w:val="480"/>
              </w:trPr>
              <w:tc>
                <w:tcPr>
                  <w:tcW w:w="1865" w:type="dxa"/>
                </w:tcPr>
                <w:p w14:paraId="40F1EAA9"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Type of organisation</w:t>
                  </w:r>
                </w:p>
              </w:tc>
              <w:tc>
                <w:tcPr>
                  <w:tcW w:w="1151" w:type="dxa"/>
                </w:tcPr>
                <w:p w14:paraId="1BC4353B" w14:textId="77777777" w:rsidR="0035749E" w:rsidRDefault="0035749E" w:rsidP="0035749E">
                  <w:pPr>
                    <w:pStyle w:val="Normal1"/>
                    <w:jc w:val="both"/>
                  </w:pPr>
                </w:p>
              </w:tc>
              <w:tc>
                <w:tcPr>
                  <w:tcW w:w="1203" w:type="dxa"/>
                </w:tcPr>
                <w:p w14:paraId="513AD81F" w14:textId="77777777" w:rsidR="0035749E" w:rsidRDefault="0035749E" w:rsidP="0035749E">
                  <w:pPr>
                    <w:pStyle w:val="Normal1"/>
                    <w:jc w:val="both"/>
                  </w:pPr>
                </w:p>
              </w:tc>
              <w:tc>
                <w:tcPr>
                  <w:tcW w:w="1203" w:type="dxa"/>
                </w:tcPr>
                <w:p w14:paraId="5982063C" w14:textId="77777777" w:rsidR="0035749E" w:rsidRDefault="0035749E" w:rsidP="0035749E">
                  <w:pPr>
                    <w:pStyle w:val="Normal1"/>
                    <w:jc w:val="both"/>
                  </w:pPr>
                </w:p>
              </w:tc>
              <w:tc>
                <w:tcPr>
                  <w:tcW w:w="1203" w:type="dxa"/>
                </w:tcPr>
                <w:p w14:paraId="6C3617FE" w14:textId="77777777" w:rsidR="0035749E" w:rsidRDefault="0035749E" w:rsidP="0035749E">
                  <w:pPr>
                    <w:pStyle w:val="Normal1"/>
                    <w:jc w:val="both"/>
                  </w:pPr>
                </w:p>
              </w:tc>
              <w:tc>
                <w:tcPr>
                  <w:tcW w:w="1203" w:type="dxa"/>
                </w:tcPr>
                <w:p w14:paraId="72435033" w14:textId="77777777" w:rsidR="0035749E" w:rsidRDefault="0035749E" w:rsidP="0035749E">
                  <w:pPr>
                    <w:pStyle w:val="Normal1"/>
                    <w:jc w:val="both"/>
                  </w:pPr>
                </w:p>
              </w:tc>
            </w:tr>
            <w:tr w:rsidR="0035749E" w14:paraId="7297FAF7" w14:textId="77777777" w:rsidTr="00241F5A">
              <w:trPr>
                <w:trHeight w:val="360"/>
              </w:trPr>
              <w:tc>
                <w:tcPr>
                  <w:tcW w:w="1865" w:type="dxa"/>
                </w:tcPr>
                <w:p w14:paraId="19075169"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SME (Yes/No)</w:t>
                  </w:r>
                </w:p>
              </w:tc>
              <w:tc>
                <w:tcPr>
                  <w:tcW w:w="1151" w:type="dxa"/>
                </w:tcPr>
                <w:p w14:paraId="48CAE4F0" w14:textId="77777777" w:rsidR="0035749E" w:rsidRDefault="0035749E" w:rsidP="0035749E">
                  <w:pPr>
                    <w:pStyle w:val="Normal1"/>
                    <w:jc w:val="both"/>
                  </w:pPr>
                </w:p>
              </w:tc>
              <w:tc>
                <w:tcPr>
                  <w:tcW w:w="1203" w:type="dxa"/>
                </w:tcPr>
                <w:p w14:paraId="2ABDA314" w14:textId="77777777" w:rsidR="0035749E" w:rsidRDefault="0035749E" w:rsidP="0035749E">
                  <w:pPr>
                    <w:pStyle w:val="Normal1"/>
                    <w:jc w:val="both"/>
                  </w:pPr>
                </w:p>
              </w:tc>
              <w:tc>
                <w:tcPr>
                  <w:tcW w:w="1203" w:type="dxa"/>
                </w:tcPr>
                <w:p w14:paraId="48261294" w14:textId="77777777" w:rsidR="0035749E" w:rsidRDefault="0035749E" w:rsidP="0035749E">
                  <w:pPr>
                    <w:pStyle w:val="Normal1"/>
                    <w:jc w:val="both"/>
                  </w:pPr>
                </w:p>
              </w:tc>
              <w:tc>
                <w:tcPr>
                  <w:tcW w:w="1203" w:type="dxa"/>
                </w:tcPr>
                <w:p w14:paraId="77A38936" w14:textId="77777777" w:rsidR="0035749E" w:rsidRDefault="0035749E" w:rsidP="0035749E">
                  <w:pPr>
                    <w:pStyle w:val="Normal1"/>
                    <w:jc w:val="both"/>
                  </w:pPr>
                </w:p>
              </w:tc>
              <w:tc>
                <w:tcPr>
                  <w:tcW w:w="1203" w:type="dxa"/>
                </w:tcPr>
                <w:p w14:paraId="57D3C777" w14:textId="77777777" w:rsidR="0035749E" w:rsidRDefault="0035749E" w:rsidP="0035749E">
                  <w:pPr>
                    <w:pStyle w:val="Normal1"/>
                    <w:jc w:val="both"/>
                  </w:pPr>
                </w:p>
              </w:tc>
            </w:tr>
            <w:tr w:rsidR="0035749E" w14:paraId="15652989" w14:textId="77777777" w:rsidTr="00241F5A">
              <w:trPr>
                <w:trHeight w:val="480"/>
              </w:trPr>
              <w:tc>
                <w:tcPr>
                  <w:tcW w:w="1865" w:type="dxa"/>
                </w:tcPr>
                <w:p w14:paraId="4B83D4A9"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The role each sub-contractor will take in providing the works and /or supplies e.g. key deliverables</w:t>
                  </w:r>
                </w:p>
              </w:tc>
              <w:tc>
                <w:tcPr>
                  <w:tcW w:w="1151" w:type="dxa"/>
                </w:tcPr>
                <w:p w14:paraId="1B8225D9" w14:textId="77777777" w:rsidR="0035749E" w:rsidRDefault="0035749E" w:rsidP="0035749E">
                  <w:pPr>
                    <w:pStyle w:val="Normal1"/>
                    <w:jc w:val="both"/>
                  </w:pPr>
                </w:p>
              </w:tc>
              <w:tc>
                <w:tcPr>
                  <w:tcW w:w="1203" w:type="dxa"/>
                </w:tcPr>
                <w:p w14:paraId="6AF2B020" w14:textId="77777777" w:rsidR="0035749E" w:rsidRDefault="0035749E" w:rsidP="0035749E">
                  <w:pPr>
                    <w:pStyle w:val="Normal1"/>
                    <w:jc w:val="both"/>
                  </w:pPr>
                </w:p>
              </w:tc>
              <w:tc>
                <w:tcPr>
                  <w:tcW w:w="1203" w:type="dxa"/>
                </w:tcPr>
                <w:p w14:paraId="7B5BA199" w14:textId="77777777" w:rsidR="0035749E" w:rsidRDefault="0035749E" w:rsidP="0035749E">
                  <w:pPr>
                    <w:pStyle w:val="Normal1"/>
                    <w:jc w:val="both"/>
                  </w:pPr>
                </w:p>
              </w:tc>
              <w:tc>
                <w:tcPr>
                  <w:tcW w:w="1203" w:type="dxa"/>
                </w:tcPr>
                <w:p w14:paraId="05537308" w14:textId="77777777" w:rsidR="0035749E" w:rsidRDefault="0035749E" w:rsidP="0035749E">
                  <w:pPr>
                    <w:pStyle w:val="Normal1"/>
                    <w:jc w:val="both"/>
                  </w:pPr>
                </w:p>
              </w:tc>
              <w:tc>
                <w:tcPr>
                  <w:tcW w:w="1203" w:type="dxa"/>
                </w:tcPr>
                <w:p w14:paraId="6D70A48A" w14:textId="77777777" w:rsidR="0035749E" w:rsidRDefault="0035749E" w:rsidP="0035749E">
                  <w:pPr>
                    <w:pStyle w:val="Normal1"/>
                    <w:jc w:val="both"/>
                  </w:pPr>
                </w:p>
              </w:tc>
            </w:tr>
            <w:tr w:rsidR="0035749E" w14:paraId="41BEE31E" w14:textId="77777777" w:rsidTr="00241F5A">
              <w:trPr>
                <w:trHeight w:val="480"/>
              </w:trPr>
              <w:tc>
                <w:tcPr>
                  <w:tcW w:w="1865" w:type="dxa"/>
                </w:tcPr>
                <w:p w14:paraId="64F739B8" w14:textId="77777777" w:rsidR="0035749E" w:rsidRPr="00241F5A" w:rsidRDefault="0035749E" w:rsidP="0035749E">
                  <w:pPr>
                    <w:pStyle w:val="Normal1"/>
                    <w:jc w:val="both"/>
                    <w:rPr>
                      <w:rFonts w:ascii="Arial" w:eastAsia="Arial" w:hAnsi="Arial" w:cs="Arial"/>
                      <w:sz w:val="22"/>
                      <w:szCs w:val="22"/>
                    </w:rPr>
                  </w:pPr>
                  <w:r w:rsidRPr="00241F5A">
                    <w:rPr>
                      <w:rFonts w:ascii="Arial" w:eastAsia="Arial" w:hAnsi="Arial" w:cs="Arial"/>
                      <w:sz w:val="22"/>
                      <w:szCs w:val="22"/>
                    </w:rPr>
                    <w:t>The approximate % of contractual obligations assigned to each sub-contractor</w:t>
                  </w:r>
                </w:p>
              </w:tc>
              <w:tc>
                <w:tcPr>
                  <w:tcW w:w="1151" w:type="dxa"/>
                </w:tcPr>
                <w:p w14:paraId="7B6E3696" w14:textId="77777777" w:rsidR="0035749E" w:rsidRDefault="0035749E" w:rsidP="0035749E">
                  <w:pPr>
                    <w:pStyle w:val="Normal1"/>
                    <w:jc w:val="both"/>
                  </w:pPr>
                </w:p>
              </w:tc>
              <w:tc>
                <w:tcPr>
                  <w:tcW w:w="1203" w:type="dxa"/>
                </w:tcPr>
                <w:p w14:paraId="4E31042A" w14:textId="77777777" w:rsidR="0035749E" w:rsidRDefault="0035749E" w:rsidP="0035749E">
                  <w:pPr>
                    <w:pStyle w:val="Normal1"/>
                    <w:jc w:val="both"/>
                  </w:pPr>
                </w:p>
              </w:tc>
              <w:tc>
                <w:tcPr>
                  <w:tcW w:w="1203" w:type="dxa"/>
                </w:tcPr>
                <w:p w14:paraId="497999D9" w14:textId="77777777" w:rsidR="0035749E" w:rsidRDefault="0035749E" w:rsidP="0035749E">
                  <w:pPr>
                    <w:pStyle w:val="Normal1"/>
                    <w:jc w:val="both"/>
                  </w:pPr>
                </w:p>
              </w:tc>
              <w:tc>
                <w:tcPr>
                  <w:tcW w:w="1203" w:type="dxa"/>
                </w:tcPr>
                <w:p w14:paraId="590FE476" w14:textId="77777777" w:rsidR="0035749E" w:rsidRDefault="0035749E" w:rsidP="0035749E">
                  <w:pPr>
                    <w:pStyle w:val="Normal1"/>
                    <w:jc w:val="both"/>
                  </w:pPr>
                </w:p>
              </w:tc>
              <w:tc>
                <w:tcPr>
                  <w:tcW w:w="1203" w:type="dxa"/>
                </w:tcPr>
                <w:p w14:paraId="51BC5969" w14:textId="77777777" w:rsidR="0035749E" w:rsidRDefault="0035749E" w:rsidP="0035749E">
                  <w:pPr>
                    <w:pStyle w:val="Normal1"/>
                    <w:jc w:val="both"/>
                  </w:pPr>
                </w:p>
              </w:tc>
            </w:tr>
          </w:tbl>
          <w:p w14:paraId="531BC4CC" w14:textId="77777777" w:rsidR="0035749E" w:rsidRDefault="0035749E" w:rsidP="0035749E">
            <w:pPr>
              <w:pStyle w:val="Normal1"/>
              <w:jc w:val="both"/>
            </w:pPr>
          </w:p>
        </w:tc>
      </w:tr>
    </w:tbl>
    <w:p w14:paraId="1736809B" w14:textId="77777777" w:rsidR="0035749E" w:rsidRDefault="0035749E" w:rsidP="0035749E">
      <w:pPr>
        <w:pStyle w:val="Normal1"/>
        <w:spacing w:before="100"/>
        <w:jc w:val="both"/>
      </w:pPr>
      <w:r>
        <w:rPr>
          <w:rFonts w:ascii="Arial" w:eastAsia="Arial" w:hAnsi="Arial" w:cs="Arial"/>
          <w:b/>
          <w:sz w:val="22"/>
          <w:szCs w:val="22"/>
        </w:rPr>
        <w:lastRenderedPageBreak/>
        <w:t>Contact details and declaration</w:t>
      </w:r>
    </w:p>
    <w:p w14:paraId="20F06EE9" w14:textId="77777777" w:rsidR="0035749E" w:rsidRDefault="0035749E" w:rsidP="0035749E">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42DBA7C0" w14:textId="77777777" w:rsidR="0035749E" w:rsidRDefault="0035749E" w:rsidP="0035749E">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7FBF590C" w14:textId="77777777" w:rsidR="0035749E" w:rsidRDefault="0035749E" w:rsidP="0035749E">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AC81B91" w14:textId="77777777" w:rsidR="0035749E" w:rsidRDefault="0035749E" w:rsidP="0035749E">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9D66D68" w14:textId="77777777" w:rsidR="0035749E" w:rsidRDefault="0035749E" w:rsidP="0035749E">
      <w:pPr>
        <w:pStyle w:val="Normal1"/>
        <w:spacing w:before="100"/>
        <w:ind w:left="851" w:right="1133"/>
        <w:jc w:val="both"/>
      </w:pPr>
      <w:r>
        <w:rPr>
          <w:rFonts w:ascii="Arial" w:eastAsia="Arial" w:hAnsi="Arial" w:cs="Arial"/>
          <w:sz w:val="22"/>
          <w:szCs w:val="22"/>
        </w:rPr>
        <w:t>I am aware of the consequences of serious misrepresentation.</w:t>
      </w:r>
    </w:p>
    <w:p w14:paraId="522FFFA1" w14:textId="77777777" w:rsidR="0035749E" w:rsidRDefault="0035749E" w:rsidP="0035749E">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5749E" w14:paraId="7B21065F" w14:textId="77777777" w:rsidTr="004C1F0D">
        <w:trPr>
          <w:trHeight w:val="540"/>
        </w:trPr>
        <w:tc>
          <w:tcPr>
            <w:tcW w:w="1703" w:type="dxa"/>
            <w:tcBorders>
              <w:top w:val="single" w:sz="8" w:space="0" w:color="000000"/>
              <w:bottom w:val="single" w:sz="6" w:space="0" w:color="000000"/>
            </w:tcBorders>
            <w:shd w:val="clear" w:color="auto" w:fill="981E32"/>
            <w:vAlign w:val="center"/>
          </w:tcPr>
          <w:p w14:paraId="166E9CF5"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Section 1</w:t>
            </w:r>
          </w:p>
        </w:tc>
        <w:tc>
          <w:tcPr>
            <w:tcW w:w="8186" w:type="dxa"/>
            <w:gridSpan w:val="2"/>
            <w:tcBorders>
              <w:top w:val="single" w:sz="8" w:space="0" w:color="000000"/>
              <w:bottom w:val="single" w:sz="6" w:space="0" w:color="000000"/>
            </w:tcBorders>
            <w:shd w:val="clear" w:color="auto" w:fill="981E32"/>
            <w:vAlign w:val="center"/>
          </w:tcPr>
          <w:p w14:paraId="2C8811D6"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Contact details and declaration</w:t>
            </w:r>
          </w:p>
        </w:tc>
      </w:tr>
      <w:tr w:rsidR="0035749E" w14:paraId="6FF74E91" w14:textId="77777777" w:rsidTr="004C1F0D">
        <w:trPr>
          <w:trHeight w:val="540"/>
        </w:trPr>
        <w:tc>
          <w:tcPr>
            <w:tcW w:w="1703" w:type="dxa"/>
            <w:tcBorders>
              <w:top w:val="single" w:sz="6" w:space="0" w:color="000000"/>
              <w:bottom w:val="single" w:sz="6" w:space="0" w:color="000000"/>
            </w:tcBorders>
            <w:shd w:val="clear" w:color="auto" w:fill="981E32"/>
            <w:vAlign w:val="center"/>
          </w:tcPr>
          <w:p w14:paraId="3CFE5D3A" w14:textId="77777777" w:rsidR="0035749E" w:rsidRPr="004C1F0D" w:rsidRDefault="0035749E" w:rsidP="004C1F0D">
            <w:pPr>
              <w:pStyle w:val="Normal1"/>
              <w:spacing w:before="100"/>
              <w:ind w:right="101"/>
              <w:rPr>
                <w:b/>
                <w:color w:val="FFFFFF" w:themeColor="background1"/>
              </w:rPr>
            </w:pPr>
            <w:r w:rsidRPr="004C1F0D">
              <w:rPr>
                <w:rFonts w:ascii="Arial" w:eastAsia="Arial" w:hAnsi="Arial" w:cs="Arial"/>
                <w:b/>
                <w:color w:val="FFFFFF" w:themeColor="background1"/>
                <w:sz w:val="22"/>
                <w:szCs w:val="22"/>
              </w:rPr>
              <w:t>Question number</w:t>
            </w:r>
          </w:p>
        </w:tc>
        <w:tc>
          <w:tcPr>
            <w:tcW w:w="2545" w:type="dxa"/>
            <w:tcBorders>
              <w:top w:val="single" w:sz="6" w:space="0" w:color="000000"/>
              <w:bottom w:val="single" w:sz="6" w:space="0" w:color="000000"/>
            </w:tcBorders>
            <w:shd w:val="clear" w:color="auto" w:fill="981E32"/>
            <w:vAlign w:val="center"/>
          </w:tcPr>
          <w:p w14:paraId="054B5783"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Question</w:t>
            </w:r>
          </w:p>
        </w:tc>
        <w:tc>
          <w:tcPr>
            <w:tcW w:w="5641" w:type="dxa"/>
            <w:tcBorders>
              <w:top w:val="single" w:sz="6" w:space="0" w:color="000000"/>
              <w:bottom w:val="single" w:sz="6" w:space="0" w:color="000000"/>
            </w:tcBorders>
            <w:shd w:val="clear" w:color="auto" w:fill="981E32"/>
            <w:vAlign w:val="center"/>
          </w:tcPr>
          <w:p w14:paraId="3668DD1C"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Response</w:t>
            </w:r>
          </w:p>
        </w:tc>
      </w:tr>
      <w:tr w:rsidR="0035749E" w14:paraId="3C4F7149" w14:textId="77777777" w:rsidTr="0035749E">
        <w:trPr>
          <w:trHeight w:val="300"/>
        </w:trPr>
        <w:tc>
          <w:tcPr>
            <w:tcW w:w="1703" w:type="dxa"/>
            <w:tcBorders>
              <w:top w:val="single" w:sz="6" w:space="0" w:color="000000"/>
            </w:tcBorders>
          </w:tcPr>
          <w:p w14:paraId="7D8DF0E1" w14:textId="77777777" w:rsidR="0035749E" w:rsidRDefault="0035749E" w:rsidP="0035749E">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495EF0A2" w14:textId="77777777" w:rsidR="0035749E" w:rsidRDefault="0035749E" w:rsidP="0035749E">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5A424B4B" w14:textId="77777777" w:rsidR="0035749E" w:rsidRDefault="0035749E" w:rsidP="0035749E">
            <w:pPr>
              <w:pStyle w:val="Normal1"/>
              <w:spacing w:before="100"/>
              <w:jc w:val="both"/>
            </w:pPr>
          </w:p>
        </w:tc>
      </w:tr>
      <w:tr w:rsidR="0035749E" w14:paraId="0C8DD39C" w14:textId="77777777" w:rsidTr="0035749E">
        <w:trPr>
          <w:trHeight w:val="300"/>
        </w:trPr>
        <w:tc>
          <w:tcPr>
            <w:tcW w:w="1703" w:type="dxa"/>
          </w:tcPr>
          <w:p w14:paraId="4EB9CCB8" w14:textId="77777777" w:rsidR="0035749E" w:rsidRDefault="0035749E" w:rsidP="0035749E">
            <w:pPr>
              <w:pStyle w:val="Normal1"/>
              <w:spacing w:before="100"/>
              <w:jc w:val="both"/>
            </w:pPr>
            <w:r>
              <w:rPr>
                <w:rFonts w:ascii="Arial" w:eastAsia="Arial" w:hAnsi="Arial" w:cs="Arial"/>
                <w:sz w:val="22"/>
                <w:szCs w:val="22"/>
              </w:rPr>
              <w:t>1.3(b)</w:t>
            </w:r>
          </w:p>
        </w:tc>
        <w:tc>
          <w:tcPr>
            <w:tcW w:w="2545" w:type="dxa"/>
          </w:tcPr>
          <w:p w14:paraId="48EF8875" w14:textId="77777777" w:rsidR="0035749E" w:rsidRDefault="0035749E" w:rsidP="0035749E">
            <w:pPr>
              <w:pStyle w:val="Normal1"/>
              <w:spacing w:before="100"/>
              <w:jc w:val="both"/>
            </w:pPr>
            <w:r>
              <w:rPr>
                <w:rFonts w:ascii="Arial" w:eastAsia="Arial" w:hAnsi="Arial" w:cs="Arial"/>
                <w:sz w:val="22"/>
                <w:szCs w:val="22"/>
              </w:rPr>
              <w:t>Name of organisation</w:t>
            </w:r>
          </w:p>
        </w:tc>
        <w:tc>
          <w:tcPr>
            <w:tcW w:w="5641" w:type="dxa"/>
          </w:tcPr>
          <w:p w14:paraId="2852D3A3" w14:textId="77777777" w:rsidR="0035749E" w:rsidRDefault="0035749E" w:rsidP="0035749E">
            <w:pPr>
              <w:pStyle w:val="Normal1"/>
              <w:spacing w:before="100"/>
              <w:jc w:val="both"/>
            </w:pPr>
          </w:p>
        </w:tc>
      </w:tr>
      <w:tr w:rsidR="0035749E" w14:paraId="6FF250DF" w14:textId="77777777" w:rsidTr="0035749E">
        <w:trPr>
          <w:trHeight w:val="300"/>
        </w:trPr>
        <w:tc>
          <w:tcPr>
            <w:tcW w:w="1703" w:type="dxa"/>
          </w:tcPr>
          <w:p w14:paraId="37FBAE69" w14:textId="77777777" w:rsidR="0035749E" w:rsidRDefault="0035749E" w:rsidP="0035749E">
            <w:pPr>
              <w:pStyle w:val="Normal1"/>
              <w:spacing w:before="100"/>
              <w:jc w:val="both"/>
            </w:pPr>
            <w:r>
              <w:rPr>
                <w:rFonts w:ascii="Arial" w:eastAsia="Arial" w:hAnsi="Arial" w:cs="Arial"/>
                <w:sz w:val="22"/>
                <w:szCs w:val="22"/>
              </w:rPr>
              <w:t>1.3(c)</w:t>
            </w:r>
          </w:p>
        </w:tc>
        <w:tc>
          <w:tcPr>
            <w:tcW w:w="2545" w:type="dxa"/>
          </w:tcPr>
          <w:p w14:paraId="4D5EC876" w14:textId="77777777" w:rsidR="0035749E" w:rsidRDefault="0035749E" w:rsidP="0035749E">
            <w:pPr>
              <w:pStyle w:val="Normal1"/>
              <w:spacing w:before="100"/>
              <w:jc w:val="both"/>
            </w:pPr>
            <w:r>
              <w:rPr>
                <w:rFonts w:ascii="Arial" w:eastAsia="Arial" w:hAnsi="Arial" w:cs="Arial"/>
                <w:sz w:val="22"/>
                <w:szCs w:val="22"/>
              </w:rPr>
              <w:t>Role in organisation</w:t>
            </w:r>
          </w:p>
        </w:tc>
        <w:tc>
          <w:tcPr>
            <w:tcW w:w="5641" w:type="dxa"/>
          </w:tcPr>
          <w:p w14:paraId="483D3A4C" w14:textId="77777777" w:rsidR="0035749E" w:rsidRDefault="0035749E" w:rsidP="0035749E">
            <w:pPr>
              <w:pStyle w:val="Normal1"/>
              <w:spacing w:before="100"/>
              <w:jc w:val="both"/>
            </w:pPr>
          </w:p>
        </w:tc>
      </w:tr>
      <w:tr w:rsidR="0035749E" w14:paraId="5F34D67C" w14:textId="77777777" w:rsidTr="0035749E">
        <w:trPr>
          <w:trHeight w:val="320"/>
        </w:trPr>
        <w:tc>
          <w:tcPr>
            <w:tcW w:w="1703" w:type="dxa"/>
          </w:tcPr>
          <w:p w14:paraId="3E155DFE" w14:textId="77777777" w:rsidR="0035749E" w:rsidRDefault="0035749E" w:rsidP="0035749E">
            <w:pPr>
              <w:pStyle w:val="Normal1"/>
              <w:spacing w:before="100"/>
              <w:jc w:val="both"/>
            </w:pPr>
            <w:r>
              <w:rPr>
                <w:rFonts w:ascii="Arial" w:eastAsia="Arial" w:hAnsi="Arial" w:cs="Arial"/>
                <w:sz w:val="22"/>
                <w:szCs w:val="22"/>
              </w:rPr>
              <w:t>1.3(d)</w:t>
            </w:r>
          </w:p>
        </w:tc>
        <w:tc>
          <w:tcPr>
            <w:tcW w:w="2545" w:type="dxa"/>
          </w:tcPr>
          <w:p w14:paraId="54C3B12A" w14:textId="77777777" w:rsidR="0035749E" w:rsidRDefault="0035749E" w:rsidP="0035749E">
            <w:pPr>
              <w:pStyle w:val="Normal1"/>
              <w:spacing w:before="100"/>
              <w:jc w:val="both"/>
            </w:pPr>
            <w:r>
              <w:rPr>
                <w:rFonts w:ascii="Arial" w:eastAsia="Arial" w:hAnsi="Arial" w:cs="Arial"/>
                <w:sz w:val="22"/>
                <w:szCs w:val="22"/>
              </w:rPr>
              <w:t>Phone number</w:t>
            </w:r>
          </w:p>
        </w:tc>
        <w:tc>
          <w:tcPr>
            <w:tcW w:w="5641" w:type="dxa"/>
          </w:tcPr>
          <w:p w14:paraId="72707491" w14:textId="77777777" w:rsidR="0035749E" w:rsidRDefault="0035749E" w:rsidP="0035749E">
            <w:pPr>
              <w:pStyle w:val="Normal1"/>
              <w:spacing w:before="100"/>
              <w:jc w:val="both"/>
            </w:pPr>
          </w:p>
        </w:tc>
      </w:tr>
      <w:tr w:rsidR="0035749E" w14:paraId="21B8E244" w14:textId="77777777" w:rsidTr="0035749E">
        <w:trPr>
          <w:trHeight w:val="300"/>
        </w:trPr>
        <w:tc>
          <w:tcPr>
            <w:tcW w:w="1703" w:type="dxa"/>
          </w:tcPr>
          <w:p w14:paraId="09153DF9" w14:textId="77777777" w:rsidR="0035749E" w:rsidRDefault="0035749E" w:rsidP="0035749E">
            <w:pPr>
              <w:pStyle w:val="Normal1"/>
              <w:spacing w:before="100"/>
              <w:jc w:val="both"/>
            </w:pPr>
            <w:r>
              <w:rPr>
                <w:rFonts w:ascii="Arial" w:eastAsia="Arial" w:hAnsi="Arial" w:cs="Arial"/>
                <w:sz w:val="22"/>
                <w:szCs w:val="22"/>
              </w:rPr>
              <w:t>1.3(e)</w:t>
            </w:r>
          </w:p>
        </w:tc>
        <w:tc>
          <w:tcPr>
            <w:tcW w:w="2545" w:type="dxa"/>
          </w:tcPr>
          <w:p w14:paraId="0EF734A7" w14:textId="77777777" w:rsidR="0035749E" w:rsidRDefault="0035749E" w:rsidP="0035749E">
            <w:pPr>
              <w:pStyle w:val="Normal1"/>
              <w:spacing w:before="100"/>
              <w:jc w:val="both"/>
            </w:pPr>
            <w:r>
              <w:rPr>
                <w:rFonts w:ascii="Arial" w:eastAsia="Arial" w:hAnsi="Arial" w:cs="Arial"/>
                <w:sz w:val="22"/>
                <w:szCs w:val="22"/>
              </w:rPr>
              <w:t xml:space="preserve">E-mail address </w:t>
            </w:r>
          </w:p>
        </w:tc>
        <w:tc>
          <w:tcPr>
            <w:tcW w:w="5641" w:type="dxa"/>
          </w:tcPr>
          <w:p w14:paraId="3CABB12D" w14:textId="77777777" w:rsidR="0035749E" w:rsidRDefault="0035749E" w:rsidP="0035749E">
            <w:pPr>
              <w:pStyle w:val="Normal1"/>
              <w:spacing w:before="100"/>
              <w:jc w:val="both"/>
            </w:pPr>
          </w:p>
        </w:tc>
      </w:tr>
      <w:tr w:rsidR="0035749E" w14:paraId="47FCEB92" w14:textId="77777777" w:rsidTr="0035749E">
        <w:trPr>
          <w:trHeight w:val="300"/>
        </w:trPr>
        <w:tc>
          <w:tcPr>
            <w:tcW w:w="1703" w:type="dxa"/>
          </w:tcPr>
          <w:p w14:paraId="4CCD1927" w14:textId="77777777" w:rsidR="0035749E" w:rsidRDefault="0035749E" w:rsidP="0035749E">
            <w:pPr>
              <w:pStyle w:val="Normal1"/>
              <w:spacing w:before="100"/>
              <w:jc w:val="both"/>
            </w:pPr>
            <w:r>
              <w:rPr>
                <w:rFonts w:ascii="Arial" w:eastAsia="Arial" w:hAnsi="Arial" w:cs="Arial"/>
                <w:sz w:val="22"/>
                <w:szCs w:val="22"/>
              </w:rPr>
              <w:t>1.3(f)</w:t>
            </w:r>
          </w:p>
        </w:tc>
        <w:tc>
          <w:tcPr>
            <w:tcW w:w="2545" w:type="dxa"/>
          </w:tcPr>
          <w:p w14:paraId="734ACDD3" w14:textId="77777777" w:rsidR="0035749E" w:rsidRDefault="0035749E" w:rsidP="0035749E">
            <w:pPr>
              <w:pStyle w:val="Normal1"/>
              <w:spacing w:before="100"/>
              <w:jc w:val="both"/>
            </w:pPr>
            <w:r>
              <w:rPr>
                <w:rFonts w:ascii="Arial" w:eastAsia="Arial" w:hAnsi="Arial" w:cs="Arial"/>
                <w:sz w:val="22"/>
                <w:szCs w:val="22"/>
              </w:rPr>
              <w:t>Postal address</w:t>
            </w:r>
          </w:p>
        </w:tc>
        <w:tc>
          <w:tcPr>
            <w:tcW w:w="5641" w:type="dxa"/>
          </w:tcPr>
          <w:p w14:paraId="17C6FDA2" w14:textId="77777777" w:rsidR="0035749E" w:rsidRDefault="0035749E" w:rsidP="0035749E">
            <w:pPr>
              <w:pStyle w:val="Normal1"/>
              <w:spacing w:before="100"/>
              <w:jc w:val="both"/>
            </w:pPr>
          </w:p>
        </w:tc>
      </w:tr>
      <w:tr w:rsidR="0035749E" w14:paraId="72DD3CDD" w14:textId="77777777" w:rsidTr="0035749E">
        <w:trPr>
          <w:trHeight w:val="320"/>
        </w:trPr>
        <w:tc>
          <w:tcPr>
            <w:tcW w:w="1703" w:type="dxa"/>
          </w:tcPr>
          <w:p w14:paraId="4CE610F6" w14:textId="77777777" w:rsidR="0035749E" w:rsidRDefault="0035749E" w:rsidP="0035749E">
            <w:pPr>
              <w:pStyle w:val="Normal1"/>
              <w:spacing w:before="100"/>
              <w:jc w:val="both"/>
            </w:pPr>
            <w:r>
              <w:rPr>
                <w:rFonts w:ascii="Arial" w:eastAsia="Arial" w:hAnsi="Arial" w:cs="Arial"/>
                <w:sz w:val="22"/>
                <w:szCs w:val="22"/>
              </w:rPr>
              <w:t>1.3(g)</w:t>
            </w:r>
          </w:p>
        </w:tc>
        <w:tc>
          <w:tcPr>
            <w:tcW w:w="2545" w:type="dxa"/>
          </w:tcPr>
          <w:p w14:paraId="31258DCD" w14:textId="77777777" w:rsidR="0035749E" w:rsidRDefault="0035749E" w:rsidP="0035749E">
            <w:pPr>
              <w:pStyle w:val="Normal1"/>
              <w:spacing w:before="100"/>
              <w:jc w:val="both"/>
            </w:pPr>
            <w:r>
              <w:rPr>
                <w:rFonts w:ascii="Arial" w:eastAsia="Arial" w:hAnsi="Arial" w:cs="Arial"/>
                <w:sz w:val="22"/>
                <w:szCs w:val="22"/>
              </w:rPr>
              <w:t>Signature (electronic is acceptable)</w:t>
            </w:r>
          </w:p>
        </w:tc>
        <w:tc>
          <w:tcPr>
            <w:tcW w:w="5641" w:type="dxa"/>
          </w:tcPr>
          <w:p w14:paraId="08BDC28C" w14:textId="77777777" w:rsidR="0035749E" w:rsidRDefault="0035749E" w:rsidP="0035749E">
            <w:pPr>
              <w:pStyle w:val="Normal1"/>
              <w:spacing w:before="100"/>
              <w:jc w:val="both"/>
            </w:pPr>
          </w:p>
        </w:tc>
      </w:tr>
      <w:tr w:rsidR="0035749E" w14:paraId="40035A04" w14:textId="77777777" w:rsidTr="0035749E">
        <w:trPr>
          <w:trHeight w:val="300"/>
        </w:trPr>
        <w:tc>
          <w:tcPr>
            <w:tcW w:w="1703" w:type="dxa"/>
          </w:tcPr>
          <w:p w14:paraId="2C74D97B" w14:textId="77777777" w:rsidR="0035749E" w:rsidRDefault="0035749E" w:rsidP="0035749E">
            <w:pPr>
              <w:pStyle w:val="Normal1"/>
              <w:spacing w:before="100"/>
              <w:jc w:val="both"/>
            </w:pPr>
            <w:r>
              <w:rPr>
                <w:rFonts w:ascii="Arial" w:eastAsia="Arial" w:hAnsi="Arial" w:cs="Arial"/>
                <w:sz w:val="22"/>
                <w:szCs w:val="22"/>
              </w:rPr>
              <w:t>1.3(h)</w:t>
            </w:r>
          </w:p>
        </w:tc>
        <w:tc>
          <w:tcPr>
            <w:tcW w:w="2545" w:type="dxa"/>
          </w:tcPr>
          <w:p w14:paraId="19C80C71" w14:textId="77777777" w:rsidR="0035749E" w:rsidRDefault="0035749E" w:rsidP="0035749E">
            <w:pPr>
              <w:pStyle w:val="Normal1"/>
              <w:spacing w:before="100"/>
              <w:jc w:val="both"/>
            </w:pPr>
            <w:r>
              <w:rPr>
                <w:rFonts w:ascii="Arial" w:eastAsia="Arial" w:hAnsi="Arial" w:cs="Arial"/>
                <w:sz w:val="22"/>
                <w:szCs w:val="22"/>
              </w:rPr>
              <w:t>Date</w:t>
            </w:r>
          </w:p>
        </w:tc>
        <w:tc>
          <w:tcPr>
            <w:tcW w:w="5641" w:type="dxa"/>
          </w:tcPr>
          <w:p w14:paraId="2A920CD7" w14:textId="77777777" w:rsidR="0035749E" w:rsidRDefault="0035749E" w:rsidP="0035749E">
            <w:pPr>
              <w:pStyle w:val="Normal1"/>
              <w:spacing w:before="100"/>
              <w:jc w:val="both"/>
            </w:pPr>
          </w:p>
        </w:tc>
      </w:tr>
    </w:tbl>
    <w:p w14:paraId="5BA110FC" w14:textId="77777777" w:rsidR="0035749E" w:rsidRDefault="0035749E" w:rsidP="0035749E">
      <w:pPr>
        <w:pStyle w:val="Normal1"/>
        <w:spacing w:before="100"/>
        <w:jc w:val="both"/>
      </w:pPr>
    </w:p>
    <w:p w14:paraId="4D1582F7" w14:textId="77777777" w:rsidR="0035749E" w:rsidRDefault="0035749E" w:rsidP="0035749E">
      <w:pPr>
        <w:pStyle w:val="Normal1"/>
      </w:pPr>
      <w:r>
        <w:br w:type="page"/>
      </w:r>
    </w:p>
    <w:p w14:paraId="4D4E1B64" w14:textId="77777777" w:rsidR="0035749E" w:rsidRDefault="0035749E" w:rsidP="0035749E">
      <w:pPr>
        <w:pStyle w:val="Normal1"/>
        <w:spacing w:after="160" w:line="259" w:lineRule="auto"/>
      </w:pPr>
    </w:p>
    <w:p w14:paraId="487DA71D" w14:textId="77777777" w:rsidR="0035749E" w:rsidRDefault="0035749E" w:rsidP="0035749E">
      <w:pPr>
        <w:pStyle w:val="Normal1"/>
        <w:spacing w:before="100"/>
        <w:ind w:left="-525"/>
        <w:jc w:val="both"/>
      </w:pPr>
      <w:r>
        <w:rPr>
          <w:rFonts w:ascii="Arial" w:eastAsia="Arial" w:hAnsi="Arial" w:cs="Arial"/>
          <w:b/>
          <w:sz w:val="36"/>
          <w:szCs w:val="36"/>
        </w:rPr>
        <w:t>Part 2: Exclusion Grounds</w:t>
      </w:r>
    </w:p>
    <w:p w14:paraId="1780F0EF" w14:textId="77777777" w:rsidR="0035749E" w:rsidRDefault="0035749E" w:rsidP="0035749E">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48A7BBCB" w14:textId="77777777" w:rsidR="0035749E" w:rsidRDefault="0035749E" w:rsidP="0035749E">
      <w:pPr>
        <w:pStyle w:val="Normal1"/>
        <w:spacing w:before="100"/>
        <w:ind w:left="-525"/>
        <w:jc w:val="both"/>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2"/>
        <w:gridCol w:w="3548"/>
      </w:tblGrid>
      <w:tr w:rsidR="0035749E" w14:paraId="47963D61" w14:textId="77777777" w:rsidTr="004C1F0D">
        <w:trPr>
          <w:trHeight w:val="500"/>
        </w:trPr>
        <w:tc>
          <w:tcPr>
            <w:tcW w:w="1416" w:type="dxa"/>
            <w:tcBorders>
              <w:top w:val="single" w:sz="8" w:space="0" w:color="000000"/>
              <w:bottom w:val="single" w:sz="6" w:space="0" w:color="000000"/>
            </w:tcBorders>
            <w:shd w:val="clear" w:color="auto" w:fill="981E32"/>
            <w:vAlign w:val="center"/>
          </w:tcPr>
          <w:p w14:paraId="65DC32B6" w14:textId="77777777" w:rsidR="0035749E" w:rsidRPr="004C1F0D" w:rsidRDefault="0035749E" w:rsidP="004C1F0D">
            <w:pPr>
              <w:pStyle w:val="Normal1"/>
              <w:spacing w:before="100"/>
              <w:rPr>
                <w:b/>
                <w:color w:val="FFFFFF" w:themeColor="background1"/>
              </w:rPr>
            </w:pPr>
            <w:bookmarkStart w:id="10" w:name="_Hlk21504765"/>
            <w:r w:rsidRPr="004C1F0D">
              <w:rPr>
                <w:rFonts w:ascii="Arial" w:eastAsia="Arial" w:hAnsi="Arial" w:cs="Arial"/>
                <w:b/>
                <w:color w:val="FFFFFF" w:themeColor="background1"/>
                <w:sz w:val="22"/>
                <w:szCs w:val="22"/>
              </w:rPr>
              <w:t>Section 2</w:t>
            </w:r>
          </w:p>
        </w:tc>
        <w:tc>
          <w:tcPr>
            <w:tcW w:w="7940" w:type="dxa"/>
            <w:gridSpan w:val="2"/>
            <w:tcBorders>
              <w:top w:val="single" w:sz="8" w:space="0" w:color="000000"/>
              <w:bottom w:val="single" w:sz="6" w:space="0" w:color="000000"/>
            </w:tcBorders>
            <w:shd w:val="clear" w:color="auto" w:fill="981E32"/>
            <w:vAlign w:val="center"/>
          </w:tcPr>
          <w:p w14:paraId="4B925366"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Grounds for mandatory exclusion</w:t>
            </w:r>
          </w:p>
        </w:tc>
      </w:tr>
      <w:tr w:rsidR="0035749E" w14:paraId="5DF54708" w14:textId="77777777" w:rsidTr="004C1F0D">
        <w:trPr>
          <w:trHeight w:val="40"/>
        </w:trPr>
        <w:tc>
          <w:tcPr>
            <w:tcW w:w="1416" w:type="dxa"/>
            <w:tcBorders>
              <w:top w:val="single" w:sz="6" w:space="0" w:color="000000"/>
              <w:bottom w:val="single" w:sz="6" w:space="0" w:color="000000"/>
            </w:tcBorders>
            <w:shd w:val="clear" w:color="auto" w:fill="981E32"/>
            <w:vAlign w:val="center"/>
          </w:tcPr>
          <w:p w14:paraId="69BD9D75" w14:textId="77777777" w:rsidR="0035749E" w:rsidRPr="004C1F0D" w:rsidRDefault="0035749E" w:rsidP="004C1F0D">
            <w:pPr>
              <w:pStyle w:val="Normal1"/>
              <w:spacing w:before="100"/>
              <w:ind w:right="306"/>
              <w:rPr>
                <w:b/>
                <w:color w:val="FFFFFF" w:themeColor="background1"/>
              </w:rPr>
            </w:pPr>
            <w:r w:rsidRPr="004C1F0D">
              <w:rPr>
                <w:rFonts w:ascii="Arial" w:eastAsia="Arial" w:hAnsi="Arial" w:cs="Arial"/>
                <w:b/>
                <w:color w:val="FFFFFF" w:themeColor="background1"/>
                <w:sz w:val="20"/>
                <w:szCs w:val="20"/>
              </w:rPr>
              <w:t>Question number</w:t>
            </w:r>
          </w:p>
        </w:tc>
        <w:tc>
          <w:tcPr>
            <w:tcW w:w="4392" w:type="dxa"/>
            <w:tcBorders>
              <w:top w:val="single" w:sz="6" w:space="0" w:color="000000"/>
              <w:bottom w:val="single" w:sz="6" w:space="0" w:color="000000"/>
            </w:tcBorders>
            <w:shd w:val="clear" w:color="auto" w:fill="981E32"/>
            <w:vAlign w:val="center"/>
          </w:tcPr>
          <w:p w14:paraId="2A4E8EEF" w14:textId="77777777" w:rsidR="0035749E" w:rsidRPr="004C1F0D" w:rsidRDefault="0035749E" w:rsidP="004C1F0D">
            <w:pPr>
              <w:pStyle w:val="Normal1"/>
              <w:spacing w:before="100"/>
              <w:ind w:right="306"/>
              <w:rPr>
                <w:b/>
                <w:color w:val="FFFFFF" w:themeColor="background1"/>
              </w:rPr>
            </w:pPr>
            <w:r w:rsidRPr="004C1F0D">
              <w:rPr>
                <w:rFonts w:ascii="Arial" w:eastAsia="Arial" w:hAnsi="Arial" w:cs="Arial"/>
                <w:b/>
                <w:color w:val="FFFFFF" w:themeColor="background1"/>
                <w:sz w:val="20"/>
                <w:szCs w:val="20"/>
              </w:rPr>
              <w:t>Question</w:t>
            </w:r>
          </w:p>
        </w:tc>
        <w:tc>
          <w:tcPr>
            <w:tcW w:w="3548" w:type="dxa"/>
            <w:tcBorders>
              <w:top w:val="single" w:sz="6" w:space="0" w:color="000000"/>
              <w:bottom w:val="single" w:sz="6" w:space="0" w:color="000000"/>
            </w:tcBorders>
            <w:shd w:val="clear" w:color="auto" w:fill="981E32"/>
            <w:vAlign w:val="center"/>
          </w:tcPr>
          <w:p w14:paraId="22CE4337"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0"/>
                <w:szCs w:val="20"/>
              </w:rPr>
              <w:t>Response</w:t>
            </w:r>
          </w:p>
        </w:tc>
      </w:tr>
      <w:tr w:rsidR="0035749E" w14:paraId="0F94FE1A" w14:textId="77777777" w:rsidTr="004C1F0D">
        <w:trPr>
          <w:trHeight w:val="1340"/>
        </w:trPr>
        <w:tc>
          <w:tcPr>
            <w:tcW w:w="1416" w:type="dxa"/>
            <w:tcBorders>
              <w:top w:val="single" w:sz="6" w:space="0" w:color="000000"/>
            </w:tcBorders>
          </w:tcPr>
          <w:p w14:paraId="25B2E4A3" w14:textId="77777777" w:rsidR="0035749E" w:rsidRDefault="0035749E" w:rsidP="0035749E">
            <w:pPr>
              <w:pStyle w:val="Normal1"/>
              <w:spacing w:before="100"/>
              <w:jc w:val="both"/>
            </w:pPr>
            <w:r>
              <w:rPr>
                <w:rFonts w:ascii="Arial" w:eastAsia="Arial" w:hAnsi="Arial" w:cs="Arial"/>
                <w:sz w:val="22"/>
                <w:szCs w:val="22"/>
              </w:rPr>
              <w:t>2.1(a)</w:t>
            </w:r>
          </w:p>
        </w:tc>
        <w:tc>
          <w:tcPr>
            <w:tcW w:w="7940" w:type="dxa"/>
            <w:gridSpan w:val="2"/>
            <w:tcBorders>
              <w:top w:val="single" w:sz="6" w:space="0" w:color="000000"/>
            </w:tcBorders>
          </w:tcPr>
          <w:p w14:paraId="5AF9F5D0" w14:textId="77777777" w:rsidR="0035749E" w:rsidRDefault="0035749E" w:rsidP="0035749E">
            <w:pPr>
              <w:pStyle w:val="Normal1"/>
              <w:jc w:val="both"/>
            </w:pPr>
            <w:r>
              <w:rPr>
                <w:rFonts w:ascii="Arial" w:eastAsia="Arial" w:hAnsi="Arial" w:cs="Arial"/>
                <w:b/>
                <w:sz w:val="22"/>
                <w:szCs w:val="22"/>
              </w:rPr>
              <w:t xml:space="preserve">Regulations 57(1) and (2) </w:t>
            </w:r>
          </w:p>
          <w:p w14:paraId="42581A08" w14:textId="77777777" w:rsidR="0035749E" w:rsidRDefault="0035749E" w:rsidP="0035749E">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8EB8D35" w14:textId="77777777" w:rsidR="0035749E" w:rsidRDefault="0035749E" w:rsidP="0035749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35749E" w14:paraId="0EAFE23C" w14:textId="77777777" w:rsidTr="004C1F0D">
        <w:tc>
          <w:tcPr>
            <w:tcW w:w="1416" w:type="dxa"/>
          </w:tcPr>
          <w:p w14:paraId="61E4E8BC" w14:textId="77777777" w:rsidR="0035749E" w:rsidRDefault="0035749E" w:rsidP="0035749E">
            <w:pPr>
              <w:pStyle w:val="Normal1"/>
              <w:tabs>
                <w:tab w:val="left" w:pos="0"/>
              </w:tabs>
              <w:spacing w:before="100"/>
              <w:jc w:val="both"/>
            </w:pPr>
          </w:p>
        </w:tc>
        <w:tc>
          <w:tcPr>
            <w:tcW w:w="4392" w:type="dxa"/>
          </w:tcPr>
          <w:p w14:paraId="25C16477" w14:textId="77777777" w:rsidR="0035749E" w:rsidRDefault="0035749E" w:rsidP="0035749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0737FFDA" w14:textId="77777777" w:rsidR="0035749E" w:rsidRDefault="0035749E" w:rsidP="0035749E">
            <w:pPr>
              <w:pStyle w:val="Normal1"/>
              <w:jc w:val="both"/>
            </w:pPr>
            <w:bookmarkStart w:id="11" w:name="_17dp8vu"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0A5F00C7" w14:textId="77777777" w:rsidR="0035749E" w:rsidRDefault="0035749E" w:rsidP="0035749E">
            <w:pPr>
              <w:pStyle w:val="Normal1"/>
              <w:jc w:val="both"/>
            </w:pPr>
            <w:bookmarkStart w:id="12" w:name="_3rdcrjn" w:colFirst="0" w:colLast="0"/>
            <w:bookmarkEnd w:id="12"/>
            <w:r>
              <w:rPr>
                <w:rFonts w:ascii="Arial" w:eastAsia="Arial" w:hAnsi="Arial" w:cs="Arial"/>
                <w:sz w:val="22"/>
                <w:szCs w:val="22"/>
              </w:rPr>
              <w:t>No   ☐</w:t>
            </w:r>
          </w:p>
          <w:p w14:paraId="79AD76B4" w14:textId="77777777" w:rsidR="0035749E" w:rsidRDefault="0035749E" w:rsidP="0035749E">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35749E" w14:paraId="2A0B6EEE" w14:textId="77777777" w:rsidTr="004C1F0D">
        <w:tc>
          <w:tcPr>
            <w:tcW w:w="1416" w:type="dxa"/>
          </w:tcPr>
          <w:p w14:paraId="0C86E19B" w14:textId="77777777" w:rsidR="0035749E" w:rsidRDefault="0035749E" w:rsidP="0035749E">
            <w:pPr>
              <w:pStyle w:val="Normal1"/>
              <w:tabs>
                <w:tab w:val="left" w:pos="743"/>
              </w:tabs>
              <w:spacing w:before="100"/>
              <w:jc w:val="both"/>
            </w:pPr>
          </w:p>
        </w:tc>
        <w:tc>
          <w:tcPr>
            <w:tcW w:w="4392" w:type="dxa"/>
          </w:tcPr>
          <w:p w14:paraId="2D89A790" w14:textId="77777777" w:rsidR="0035749E" w:rsidRDefault="0035749E" w:rsidP="0035749E">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14EE1841" w14:textId="77777777" w:rsidR="0035749E" w:rsidRDefault="0035749E" w:rsidP="0035749E">
            <w:pPr>
              <w:pStyle w:val="Normal1"/>
              <w:jc w:val="both"/>
            </w:pPr>
            <w:bookmarkStart w:id="13" w:name="_26in1rg"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0D254065" w14:textId="77777777" w:rsidR="0035749E" w:rsidRDefault="0035749E" w:rsidP="0035749E">
            <w:pPr>
              <w:pStyle w:val="Normal1"/>
              <w:jc w:val="both"/>
            </w:pPr>
            <w:bookmarkStart w:id="14" w:name="_lnxbz9"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692420CE" w14:textId="77777777" w:rsidR="0035749E" w:rsidRDefault="0035749E" w:rsidP="0035749E">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35749E" w14:paraId="37EF2F04" w14:textId="77777777" w:rsidTr="004C1F0D">
        <w:trPr>
          <w:trHeight w:val="240"/>
        </w:trPr>
        <w:tc>
          <w:tcPr>
            <w:tcW w:w="1416" w:type="dxa"/>
          </w:tcPr>
          <w:p w14:paraId="13AB701D" w14:textId="77777777" w:rsidR="0035749E" w:rsidRDefault="0035749E" w:rsidP="0035749E">
            <w:pPr>
              <w:pStyle w:val="Normal1"/>
              <w:tabs>
                <w:tab w:val="left" w:pos="34"/>
              </w:tabs>
              <w:spacing w:before="100"/>
              <w:jc w:val="both"/>
            </w:pPr>
          </w:p>
        </w:tc>
        <w:tc>
          <w:tcPr>
            <w:tcW w:w="4392" w:type="dxa"/>
          </w:tcPr>
          <w:p w14:paraId="32F8BF3C" w14:textId="77777777" w:rsidR="0035749E" w:rsidRDefault="0035749E" w:rsidP="0035749E">
            <w:pPr>
              <w:pStyle w:val="Normal1"/>
              <w:tabs>
                <w:tab w:val="left" w:pos="34"/>
              </w:tabs>
              <w:spacing w:before="100"/>
              <w:jc w:val="both"/>
            </w:pPr>
            <w:r>
              <w:rPr>
                <w:rFonts w:ascii="Arial" w:eastAsia="Arial" w:hAnsi="Arial" w:cs="Arial"/>
                <w:sz w:val="22"/>
                <w:szCs w:val="22"/>
              </w:rPr>
              <w:t xml:space="preserve">Fraud. </w:t>
            </w:r>
          </w:p>
        </w:tc>
        <w:tc>
          <w:tcPr>
            <w:tcW w:w="3548" w:type="dxa"/>
          </w:tcPr>
          <w:p w14:paraId="0BCD2B34" w14:textId="77777777" w:rsidR="0035749E" w:rsidRDefault="0035749E" w:rsidP="0035749E">
            <w:pPr>
              <w:pStyle w:val="Normal1"/>
              <w:jc w:val="both"/>
            </w:pPr>
            <w:bookmarkStart w:id="15" w:name="_35nkun2"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58FF2B87" w14:textId="77777777" w:rsidR="0035749E" w:rsidRDefault="0035749E" w:rsidP="0035749E">
            <w:pPr>
              <w:pStyle w:val="Normal1"/>
              <w:jc w:val="both"/>
            </w:pPr>
            <w:bookmarkStart w:id="16" w:name="_1ksv4uv"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5035B861" w14:textId="77777777" w:rsidR="0035749E" w:rsidRDefault="0035749E" w:rsidP="0035749E">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35749E" w14:paraId="29CD9E39" w14:textId="77777777" w:rsidTr="004C1F0D">
        <w:tc>
          <w:tcPr>
            <w:tcW w:w="1416" w:type="dxa"/>
          </w:tcPr>
          <w:p w14:paraId="6DEB74C2" w14:textId="77777777" w:rsidR="0035749E" w:rsidRDefault="0035749E" w:rsidP="0035749E">
            <w:pPr>
              <w:pStyle w:val="Normal1"/>
              <w:spacing w:before="100"/>
              <w:jc w:val="both"/>
            </w:pPr>
          </w:p>
        </w:tc>
        <w:tc>
          <w:tcPr>
            <w:tcW w:w="4392" w:type="dxa"/>
          </w:tcPr>
          <w:p w14:paraId="7CEB1B2D" w14:textId="77777777" w:rsidR="0035749E" w:rsidRDefault="0035749E" w:rsidP="0035749E">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627E9258" w14:textId="77777777" w:rsidR="0035749E" w:rsidRDefault="0035749E" w:rsidP="0035749E">
            <w:pPr>
              <w:pStyle w:val="Normal1"/>
              <w:jc w:val="both"/>
            </w:pPr>
            <w:bookmarkStart w:id="17" w:name="_44sinio"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2CC123B2" w14:textId="77777777" w:rsidR="0035749E" w:rsidRDefault="0035749E" w:rsidP="0035749E">
            <w:pPr>
              <w:pStyle w:val="Normal1"/>
              <w:jc w:val="both"/>
            </w:pPr>
            <w:bookmarkStart w:id="18" w:name="_2jxsxqh"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08832275" w14:textId="77777777" w:rsidR="0035749E" w:rsidRDefault="0035749E" w:rsidP="0035749E">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35749E" w14:paraId="1D142EC0" w14:textId="77777777" w:rsidTr="004C1F0D">
        <w:tc>
          <w:tcPr>
            <w:tcW w:w="1416" w:type="dxa"/>
          </w:tcPr>
          <w:p w14:paraId="503BC1A1" w14:textId="77777777" w:rsidR="0035749E" w:rsidRDefault="0035749E" w:rsidP="0035749E">
            <w:pPr>
              <w:pStyle w:val="Normal1"/>
              <w:jc w:val="both"/>
            </w:pPr>
          </w:p>
        </w:tc>
        <w:tc>
          <w:tcPr>
            <w:tcW w:w="4392" w:type="dxa"/>
          </w:tcPr>
          <w:p w14:paraId="1F801DEC" w14:textId="77777777" w:rsidR="0035749E" w:rsidRDefault="0035749E" w:rsidP="0035749E">
            <w:pPr>
              <w:pStyle w:val="Normal1"/>
              <w:jc w:val="both"/>
            </w:pPr>
            <w:r>
              <w:rPr>
                <w:rFonts w:ascii="Arial" w:eastAsia="Arial" w:hAnsi="Arial" w:cs="Arial"/>
                <w:sz w:val="22"/>
                <w:szCs w:val="22"/>
              </w:rPr>
              <w:t>Money laundering or terrorist financing</w:t>
            </w:r>
          </w:p>
        </w:tc>
        <w:tc>
          <w:tcPr>
            <w:tcW w:w="3548" w:type="dxa"/>
          </w:tcPr>
          <w:p w14:paraId="1108B7CF" w14:textId="77777777" w:rsidR="0035749E" w:rsidRDefault="0035749E" w:rsidP="0035749E">
            <w:pPr>
              <w:pStyle w:val="Normal1"/>
              <w:jc w:val="both"/>
            </w:pPr>
            <w:bookmarkStart w:id="19" w:name="_z337ya"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16804835" w14:textId="77777777" w:rsidR="0035749E" w:rsidRDefault="0035749E" w:rsidP="0035749E">
            <w:pPr>
              <w:pStyle w:val="Normal1"/>
              <w:jc w:val="both"/>
            </w:pPr>
            <w:bookmarkStart w:id="20" w:name="_3j2qqm3"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525EE215" w14:textId="77777777" w:rsidR="0035749E" w:rsidRDefault="0035749E" w:rsidP="0035749E">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35749E" w14:paraId="3DD830FB" w14:textId="77777777" w:rsidTr="004C1F0D">
        <w:trPr>
          <w:trHeight w:val="560"/>
        </w:trPr>
        <w:tc>
          <w:tcPr>
            <w:tcW w:w="1416" w:type="dxa"/>
          </w:tcPr>
          <w:p w14:paraId="2A523D8A" w14:textId="77777777" w:rsidR="0035749E" w:rsidRDefault="0035749E" w:rsidP="0035749E">
            <w:pPr>
              <w:pStyle w:val="Normal1"/>
              <w:spacing w:before="100"/>
              <w:ind w:right="317"/>
              <w:jc w:val="both"/>
            </w:pPr>
          </w:p>
        </w:tc>
        <w:tc>
          <w:tcPr>
            <w:tcW w:w="4392" w:type="dxa"/>
          </w:tcPr>
          <w:p w14:paraId="300F9D0B" w14:textId="77777777" w:rsidR="0035749E" w:rsidRDefault="0035749E" w:rsidP="0035749E">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62087487" w14:textId="77777777" w:rsidR="0035749E" w:rsidRDefault="0035749E" w:rsidP="0035749E">
            <w:pPr>
              <w:pStyle w:val="Normal1"/>
              <w:jc w:val="both"/>
            </w:pPr>
            <w:bookmarkStart w:id="21" w:name="_1y810tw" w:colFirst="0" w:colLast="0"/>
            <w:bookmarkEnd w:id="21"/>
            <w:r>
              <w:rPr>
                <w:rFonts w:ascii="Arial" w:eastAsia="Arial" w:hAnsi="Arial" w:cs="Arial"/>
                <w:sz w:val="22"/>
                <w:szCs w:val="22"/>
              </w:rPr>
              <w:t xml:space="preserve">Yes </w:t>
            </w:r>
            <w:r>
              <w:rPr>
                <w:rFonts w:ascii="Menlo Regular" w:eastAsia="Menlo Regular" w:hAnsi="Menlo Regular" w:cs="Menlo Regular"/>
                <w:sz w:val="22"/>
                <w:szCs w:val="22"/>
              </w:rPr>
              <w:t>☐</w:t>
            </w:r>
          </w:p>
          <w:p w14:paraId="796B4E75" w14:textId="77777777" w:rsidR="0035749E" w:rsidRDefault="0035749E" w:rsidP="0035749E">
            <w:pPr>
              <w:pStyle w:val="Normal1"/>
              <w:jc w:val="both"/>
            </w:pPr>
            <w:bookmarkStart w:id="22" w:name="_4i7ojhp" w:colFirst="0" w:colLast="0"/>
            <w:bookmarkEnd w:id="22"/>
            <w:r>
              <w:rPr>
                <w:rFonts w:ascii="Arial" w:eastAsia="Arial" w:hAnsi="Arial" w:cs="Arial"/>
                <w:sz w:val="22"/>
                <w:szCs w:val="22"/>
              </w:rPr>
              <w:t xml:space="preserve">No   </w:t>
            </w:r>
            <w:r>
              <w:rPr>
                <w:rFonts w:ascii="Menlo Regular" w:eastAsia="Menlo Regular" w:hAnsi="Menlo Regular" w:cs="Menlo Regular"/>
                <w:sz w:val="22"/>
                <w:szCs w:val="22"/>
              </w:rPr>
              <w:t>☐</w:t>
            </w:r>
          </w:p>
          <w:p w14:paraId="24ADE288" w14:textId="77777777" w:rsidR="0035749E" w:rsidRDefault="0035749E" w:rsidP="0035749E">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35749E" w14:paraId="7BDAADCA" w14:textId="77777777" w:rsidTr="004C1F0D">
        <w:tc>
          <w:tcPr>
            <w:tcW w:w="1416" w:type="dxa"/>
          </w:tcPr>
          <w:p w14:paraId="29DBE227" w14:textId="77777777" w:rsidR="0035749E" w:rsidRDefault="0035749E" w:rsidP="0035749E">
            <w:pPr>
              <w:pStyle w:val="Normal1"/>
              <w:keepLines/>
              <w:widowControl w:val="0"/>
              <w:spacing w:before="100"/>
              <w:jc w:val="both"/>
            </w:pPr>
            <w:r>
              <w:rPr>
                <w:rFonts w:ascii="Arial" w:eastAsia="Arial" w:hAnsi="Arial" w:cs="Arial"/>
                <w:sz w:val="22"/>
                <w:szCs w:val="22"/>
              </w:rPr>
              <w:t>2.1(b)</w:t>
            </w:r>
          </w:p>
        </w:tc>
        <w:tc>
          <w:tcPr>
            <w:tcW w:w="4392" w:type="dxa"/>
          </w:tcPr>
          <w:p w14:paraId="737FCB41" w14:textId="77777777" w:rsidR="0035749E" w:rsidRDefault="0035749E" w:rsidP="0035749E">
            <w:pPr>
              <w:pStyle w:val="Normal1"/>
              <w:keepLines/>
              <w:widowControl w:val="0"/>
              <w:jc w:val="both"/>
            </w:pPr>
            <w:r>
              <w:rPr>
                <w:rFonts w:ascii="Arial" w:eastAsia="Arial" w:hAnsi="Arial" w:cs="Arial"/>
                <w:sz w:val="22"/>
                <w:szCs w:val="22"/>
              </w:rPr>
              <w:t>If you have answered yes to question 2.1(a), please provide further details.</w:t>
            </w:r>
          </w:p>
          <w:p w14:paraId="08A57BB2" w14:textId="77777777" w:rsidR="0035749E" w:rsidRDefault="0035749E" w:rsidP="0035749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4F871189" w14:textId="77777777" w:rsidR="0035749E" w:rsidRDefault="0035749E" w:rsidP="0035749E">
            <w:pPr>
              <w:pStyle w:val="Normal1"/>
              <w:keepLines/>
              <w:widowControl w:val="0"/>
              <w:spacing w:before="100"/>
              <w:jc w:val="both"/>
            </w:pPr>
            <w:r>
              <w:rPr>
                <w:rFonts w:ascii="Arial" w:eastAsia="Arial" w:hAnsi="Arial" w:cs="Arial"/>
                <w:sz w:val="22"/>
                <w:szCs w:val="22"/>
              </w:rPr>
              <w:t>Identity of who has been convicted</w:t>
            </w:r>
          </w:p>
          <w:p w14:paraId="0BB8A59D" w14:textId="77777777" w:rsidR="0035749E" w:rsidRDefault="0035749E" w:rsidP="0035749E">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45B640A4" w14:textId="77777777" w:rsidR="0035749E" w:rsidRDefault="0035749E" w:rsidP="0035749E">
            <w:pPr>
              <w:pStyle w:val="Normal1"/>
              <w:keepLines/>
              <w:widowControl w:val="0"/>
              <w:jc w:val="both"/>
            </w:pPr>
          </w:p>
        </w:tc>
      </w:tr>
      <w:tr w:rsidR="0035749E" w14:paraId="3BB47FD6" w14:textId="77777777" w:rsidTr="004C1F0D">
        <w:tc>
          <w:tcPr>
            <w:tcW w:w="1416" w:type="dxa"/>
          </w:tcPr>
          <w:p w14:paraId="0F4A12E6" w14:textId="77777777" w:rsidR="0035749E" w:rsidRDefault="0035749E" w:rsidP="0035749E">
            <w:pPr>
              <w:pStyle w:val="Normal1"/>
              <w:keepLines/>
              <w:widowControl w:val="0"/>
              <w:spacing w:before="100"/>
              <w:jc w:val="both"/>
            </w:pPr>
            <w:r>
              <w:rPr>
                <w:rFonts w:ascii="Arial" w:eastAsia="Arial" w:hAnsi="Arial" w:cs="Arial"/>
                <w:sz w:val="22"/>
                <w:szCs w:val="22"/>
              </w:rPr>
              <w:t>2.2</w:t>
            </w:r>
          </w:p>
        </w:tc>
        <w:tc>
          <w:tcPr>
            <w:tcW w:w="4392" w:type="dxa"/>
          </w:tcPr>
          <w:p w14:paraId="27C3C66A" w14:textId="56973193" w:rsidR="0035749E" w:rsidRDefault="0035749E" w:rsidP="0035749E">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C9FA794" w14:textId="77777777" w:rsidR="0035749E" w:rsidRDefault="0035749E" w:rsidP="0035749E">
            <w:pPr>
              <w:pStyle w:val="Normal1"/>
              <w:keepLines/>
              <w:widowControl w:val="0"/>
              <w:jc w:val="both"/>
            </w:pPr>
            <w:bookmarkStart w:id="23" w:name="_2xcytpi" w:colFirst="0" w:colLast="0"/>
            <w:bookmarkEnd w:id="23"/>
            <w:r>
              <w:rPr>
                <w:rFonts w:ascii="Arial" w:eastAsia="Arial" w:hAnsi="Arial" w:cs="Arial"/>
                <w:sz w:val="20"/>
                <w:szCs w:val="20"/>
              </w:rPr>
              <w:t xml:space="preserve">Yes </w:t>
            </w:r>
            <w:r>
              <w:rPr>
                <w:rFonts w:ascii="Menlo Regular" w:eastAsia="Menlo Regular" w:hAnsi="Menlo Regular" w:cs="Menlo Regular"/>
                <w:sz w:val="20"/>
                <w:szCs w:val="20"/>
              </w:rPr>
              <w:t>☐</w:t>
            </w:r>
          </w:p>
          <w:p w14:paraId="33EC8ECA" w14:textId="77777777" w:rsidR="0035749E" w:rsidRDefault="0035749E" w:rsidP="0035749E">
            <w:pPr>
              <w:pStyle w:val="Normal1"/>
              <w:keepLines/>
              <w:widowControl w:val="0"/>
              <w:jc w:val="both"/>
            </w:pPr>
            <w:bookmarkStart w:id="24" w:name="_1ci93xb" w:colFirst="0" w:colLast="0"/>
            <w:bookmarkEnd w:id="24"/>
            <w:r>
              <w:rPr>
                <w:rFonts w:ascii="Arial" w:eastAsia="Arial" w:hAnsi="Arial" w:cs="Arial"/>
                <w:sz w:val="20"/>
                <w:szCs w:val="20"/>
              </w:rPr>
              <w:t xml:space="preserve">No   </w:t>
            </w:r>
            <w:r>
              <w:rPr>
                <w:rFonts w:ascii="Menlo Regular" w:eastAsia="Menlo Regular" w:hAnsi="Menlo Regular" w:cs="Menlo Regular"/>
                <w:sz w:val="20"/>
                <w:szCs w:val="20"/>
              </w:rPr>
              <w:t>☐</w:t>
            </w:r>
          </w:p>
          <w:p w14:paraId="152EB3CD" w14:textId="77777777" w:rsidR="0035749E" w:rsidRDefault="0035749E" w:rsidP="0035749E">
            <w:pPr>
              <w:pStyle w:val="Normal1"/>
              <w:keepLines/>
              <w:widowControl w:val="0"/>
              <w:jc w:val="both"/>
            </w:pPr>
          </w:p>
        </w:tc>
      </w:tr>
    </w:tbl>
    <w:p w14:paraId="27E128D6" w14:textId="77777777" w:rsidR="004C1F0D" w:rsidRDefault="004C1F0D">
      <w:r>
        <w:br w:type="page"/>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2"/>
        <w:gridCol w:w="3548"/>
      </w:tblGrid>
      <w:tr w:rsidR="0035749E" w14:paraId="7D697C79" w14:textId="77777777" w:rsidTr="004C1F0D">
        <w:tc>
          <w:tcPr>
            <w:tcW w:w="1416" w:type="dxa"/>
          </w:tcPr>
          <w:p w14:paraId="16990FB5" w14:textId="3E1E34EC" w:rsidR="0035749E" w:rsidRDefault="0035749E" w:rsidP="0035749E">
            <w:pPr>
              <w:pStyle w:val="Normal1"/>
              <w:spacing w:before="100"/>
              <w:jc w:val="both"/>
            </w:pPr>
            <w:r>
              <w:rPr>
                <w:rFonts w:ascii="Arial" w:eastAsia="Arial" w:hAnsi="Arial" w:cs="Arial"/>
                <w:sz w:val="22"/>
                <w:szCs w:val="22"/>
              </w:rPr>
              <w:lastRenderedPageBreak/>
              <w:t>2.3(a)</w:t>
            </w:r>
          </w:p>
        </w:tc>
        <w:tc>
          <w:tcPr>
            <w:tcW w:w="4392" w:type="dxa"/>
          </w:tcPr>
          <w:p w14:paraId="08FC59DD" w14:textId="77777777" w:rsidR="0035749E" w:rsidRDefault="0035749E" w:rsidP="0035749E">
            <w:pPr>
              <w:pStyle w:val="Normal1"/>
              <w:spacing w:before="100"/>
              <w:jc w:val="both"/>
            </w:pPr>
            <w:r>
              <w:rPr>
                <w:rFonts w:ascii="Arial" w:eastAsia="Arial" w:hAnsi="Arial" w:cs="Arial"/>
                <w:b/>
                <w:sz w:val="22"/>
                <w:szCs w:val="22"/>
              </w:rPr>
              <w:t>Regulation 57(3)</w:t>
            </w:r>
          </w:p>
          <w:p w14:paraId="54103539" w14:textId="77777777" w:rsidR="0035749E" w:rsidRDefault="0035749E" w:rsidP="0035749E">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CD69F8E" w14:textId="77777777" w:rsidR="0035749E" w:rsidRDefault="0035749E" w:rsidP="0035749E">
            <w:pPr>
              <w:pStyle w:val="Normal1"/>
              <w:spacing w:before="100"/>
              <w:jc w:val="both"/>
            </w:pPr>
          </w:p>
        </w:tc>
        <w:tc>
          <w:tcPr>
            <w:tcW w:w="3548" w:type="dxa"/>
          </w:tcPr>
          <w:p w14:paraId="20B3C7E1" w14:textId="77777777" w:rsidR="0035749E" w:rsidRDefault="0035749E" w:rsidP="0035749E">
            <w:pPr>
              <w:pStyle w:val="Normal1"/>
              <w:jc w:val="both"/>
            </w:pPr>
            <w:bookmarkStart w:id="25" w:name="_3whwml4"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2C07CC8B" w14:textId="77777777" w:rsidR="0035749E" w:rsidRDefault="0035749E" w:rsidP="0035749E">
            <w:pPr>
              <w:pStyle w:val="Normal1"/>
              <w:jc w:val="both"/>
            </w:pPr>
            <w:bookmarkStart w:id="26" w:name="_2bn6wsx"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423EC71D" w14:textId="77777777" w:rsidR="0035749E" w:rsidRDefault="0035749E" w:rsidP="0035749E">
            <w:pPr>
              <w:pStyle w:val="Normal1"/>
              <w:jc w:val="both"/>
            </w:pPr>
          </w:p>
        </w:tc>
      </w:tr>
      <w:tr w:rsidR="0035749E" w14:paraId="5DE80593" w14:textId="77777777" w:rsidTr="004C1F0D">
        <w:tc>
          <w:tcPr>
            <w:tcW w:w="1416" w:type="dxa"/>
          </w:tcPr>
          <w:p w14:paraId="52D91F19" w14:textId="77777777" w:rsidR="0035749E" w:rsidRDefault="0035749E" w:rsidP="0035749E">
            <w:pPr>
              <w:pStyle w:val="Normal1"/>
              <w:spacing w:before="100"/>
              <w:jc w:val="both"/>
            </w:pPr>
            <w:r>
              <w:rPr>
                <w:rFonts w:ascii="Arial" w:eastAsia="Arial" w:hAnsi="Arial" w:cs="Arial"/>
                <w:sz w:val="22"/>
                <w:szCs w:val="22"/>
              </w:rPr>
              <w:t>2.3(b)</w:t>
            </w:r>
          </w:p>
        </w:tc>
        <w:tc>
          <w:tcPr>
            <w:tcW w:w="4392" w:type="dxa"/>
          </w:tcPr>
          <w:p w14:paraId="6E8AE6B5" w14:textId="77777777" w:rsidR="0035749E" w:rsidRDefault="0035749E" w:rsidP="0035749E">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1C1ABC8" w14:textId="77777777" w:rsidR="0035749E" w:rsidRDefault="0035749E" w:rsidP="0035749E">
            <w:pPr>
              <w:pStyle w:val="Normal1"/>
              <w:spacing w:before="100"/>
              <w:jc w:val="both"/>
            </w:pPr>
          </w:p>
        </w:tc>
      </w:tr>
    </w:tbl>
    <w:p w14:paraId="292AC427" w14:textId="77777777" w:rsidR="0035749E" w:rsidRDefault="0035749E" w:rsidP="0035749E">
      <w:pPr>
        <w:pStyle w:val="Normal1"/>
        <w:spacing w:after="160" w:line="259" w:lineRule="auto"/>
      </w:pPr>
      <w:bookmarkStart w:id="27" w:name="_Hlk21504788"/>
      <w:bookmarkEnd w:id="10"/>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bookmarkEnd w:id="27"/>
    <w:p w14:paraId="5064F70B" w14:textId="77777777" w:rsidR="0035749E" w:rsidRDefault="0035749E" w:rsidP="0035749E">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89"/>
        <w:gridCol w:w="3547"/>
      </w:tblGrid>
      <w:tr w:rsidR="0035749E" w14:paraId="1091B71A" w14:textId="77777777" w:rsidTr="004C1F0D">
        <w:trPr>
          <w:trHeight w:val="400"/>
        </w:trPr>
        <w:tc>
          <w:tcPr>
            <w:tcW w:w="1416" w:type="dxa"/>
            <w:tcBorders>
              <w:top w:val="single" w:sz="8" w:space="0" w:color="000000"/>
              <w:bottom w:val="single" w:sz="6" w:space="0" w:color="000000"/>
            </w:tcBorders>
            <w:shd w:val="clear" w:color="auto" w:fill="981E32"/>
            <w:vAlign w:val="center"/>
          </w:tcPr>
          <w:p w14:paraId="4C663537" w14:textId="77777777" w:rsidR="0035749E" w:rsidRPr="004C1F0D" w:rsidRDefault="0035749E" w:rsidP="004C1F0D">
            <w:pPr>
              <w:pStyle w:val="Normal1"/>
              <w:spacing w:before="100"/>
              <w:rPr>
                <w:b/>
                <w:color w:val="FFFFFF" w:themeColor="background1"/>
              </w:rPr>
            </w:pPr>
            <w:bookmarkStart w:id="28" w:name="_Hlk21504831"/>
            <w:r w:rsidRPr="004C1F0D">
              <w:rPr>
                <w:rFonts w:ascii="Arial" w:eastAsia="Arial" w:hAnsi="Arial" w:cs="Arial"/>
                <w:b/>
                <w:color w:val="FFFFFF" w:themeColor="background1"/>
                <w:sz w:val="22"/>
                <w:szCs w:val="22"/>
              </w:rPr>
              <w:t>Section 3</w:t>
            </w:r>
          </w:p>
        </w:tc>
        <w:tc>
          <w:tcPr>
            <w:tcW w:w="7936" w:type="dxa"/>
            <w:gridSpan w:val="2"/>
            <w:tcBorders>
              <w:top w:val="single" w:sz="8" w:space="0" w:color="000000"/>
              <w:bottom w:val="single" w:sz="6" w:space="0" w:color="000000"/>
            </w:tcBorders>
            <w:shd w:val="clear" w:color="auto" w:fill="981E32"/>
            <w:vAlign w:val="center"/>
          </w:tcPr>
          <w:p w14:paraId="08145F1E"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 xml:space="preserve">Grounds for discretionary exclusion </w:t>
            </w:r>
          </w:p>
        </w:tc>
      </w:tr>
      <w:tr w:rsidR="0035749E" w14:paraId="3BB65B8F" w14:textId="77777777" w:rsidTr="004C1F0D">
        <w:trPr>
          <w:trHeight w:val="400"/>
        </w:trPr>
        <w:tc>
          <w:tcPr>
            <w:tcW w:w="1416" w:type="dxa"/>
            <w:tcBorders>
              <w:top w:val="single" w:sz="6" w:space="0" w:color="000000"/>
              <w:bottom w:val="single" w:sz="6" w:space="0" w:color="000000"/>
            </w:tcBorders>
            <w:shd w:val="clear" w:color="auto" w:fill="981E32"/>
            <w:vAlign w:val="center"/>
          </w:tcPr>
          <w:p w14:paraId="412A1293" w14:textId="610A115C" w:rsidR="0035749E" w:rsidRPr="004C1F0D" w:rsidRDefault="004C1F0D" w:rsidP="004C1F0D">
            <w:pPr>
              <w:pStyle w:val="Normal1"/>
              <w:spacing w:before="100"/>
              <w:ind w:right="306"/>
              <w:rPr>
                <w:b/>
                <w:color w:val="FFFFFF" w:themeColor="background1"/>
              </w:rPr>
            </w:pPr>
            <w:r w:rsidRPr="004C1F0D">
              <w:rPr>
                <w:rFonts w:ascii="Arial" w:eastAsia="Arial" w:hAnsi="Arial" w:cs="Arial"/>
                <w:b/>
                <w:color w:val="FFFFFF" w:themeColor="background1"/>
                <w:sz w:val="20"/>
                <w:szCs w:val="20"/>
              </w:rPr>
              <w:t>Question number</w:t>
            </w:r>
          </w:p>
        </w:tc>
        <w:tc>
          <w:tcPr>
            <w:tcW w:w="4389" w:type="dxa"/>
            <w:tcBorders>
              <w:top w:val="single" w:sz="6" w:space="0" w:color="000000"/>
              <w:bottom w:val="single" w:sz="6" w:space="0" w:color="000000"/>
            </w:tcBorders>
            <w:shd w:val="clear" w:color="auto" w:fill="981E32"/>
            <w:vAlign w:val="center"/>
          </w:tcPr>
          <w:p w14:paraId="061758BD" w14:textId="77777777" w:rsidR="0035749E" w:rsidRPr="004C1F0D" w:rsidRDefault="0035749E" w:rsidP="004C1F0D">
            <w:pPr>
              <w:pStyle w:val="Normal1"/>
              <w:spacing w:before="100"/>
              <w:ind w:right="306"/>
              <w:rPr>
                <w:b/>
                <w:color w:val="FFFFFF" w:themeColor="background1"/>
              </w:rPr>
            </w:pPr>
            <w:r w:rsidRPr="004C1F0D">
              <w:rPr>
                <w:rFonts w:ascii="Arial" w:eastAsia="Arial" w:hAnsi="Arial" w:cs="Arial"/>
                <w:b/>
                <w:color w:val="FFFFFF" w:themeColor="background1"/>
                <w:sz w:val="22"/>
                <w:szCs w:val="22"/>
              </w:rPr>
              <w:t>Question</w:t>
            </w:r>
          </w:p>
        </w:tc>
        <w:tc>
          <w:tcPr>
            <w:tcW w:w="3547" w:type="dxa"/>
            <w:tcBorders>
              <w:top w:val="single" w:sz="6" w:space="0" w:color="000000"/>
              <w:bottom w:val="single" w:sz="6" w:space="0" w:color="000000"/>
            </w:tcBorders>
            <w:shd w:val="clear" w:color="auto" w:fill="981E32"/>
            <w:vAlign w:val="center"/>
          </w:tcPr>
          <w:p w14:paraId="48B3FB23" w14:textId="77777777" w:rsidR="0035749E" w:rsidRPr="004C1F0D" w:rsidRDefault="0035749E" w:rsidP="004C1F0D">
            <w:pPr>
              <w:pStyle w:val="Normal1"/>
              <w:spacing w:before="100"/>
              <w:rPr>
                <w:b/>
                <w:color w:val="FFFFFF" w:themeColor="background1"/>
              </w:rPr>
            </w:pPr>
            <w:r w:rsidRPr="004C1F0D">
              <w:rPr>
                <w:rFonts w:ascii="Arial" w:eastAsia="Arial" w:hAnsi="Arial" w:cs="Arial"/>
                <w:b/>
                <w:color w:val="FFFFFF" w:themeColor="background1"/>
                <w:sz w:val="22"/>
                <w:szCs w:val="22"/>
              </w:rPr>
              <w:t>Response</w:t>
            </w:r>
          </w:p>
        </w:tc>
      </w:tr>
      <w:tr w:rsidR="0035749E" w14:paraId="34D7236F" w14:textId="77777777" w:rsidTr="004C1F0D">
        <w:trPr>
          <w:trHeight w:val="400"/>
        </w:trPr>
        <w:tc>
          <w:tcPr>
            <w:tcW w:w="1416" w:type="dxa"/>
            <w:tcBorders>
              <w:top w:val="single" w:sz="6" w:space="0" w:color="000000"/>
            </w:tcBorders>
          </w:tcPr>
          <w:p w14:paraId="5DE361BA" w14:textId="77777777" w:rsidR="0035749E" w:rsidRDefault="0035749E" w:rsidP="0035749E">
            <w:pPr>
              <w:pStyle w:val="Normal1"/>
              <w:spacing w:before="100"/>
              <w:jc w:val="both"/>
            </w:pPr>
            <w:r>
              <w:rPr>
                <w:rFonts w:ascii="Arial" w:eastAsia="Arial" w:hAnsi="Arial" w:cs="Arial"/>
                <w:sz w:val="22"/>
                <w:szCs w:val="22"/>
              </w:rPr>
              <w:t>3.1</w:t>
            </w:r>
          </w:p>
        </w:tc>
        <w:tc>
          <w:tcPr>
            <w:tcW w:w="7936" w:type="dxa"/>
            <w:gridSpan w:val="2"/>
            <w:tcBorders>
              <w:top w:val="single" w:sz="6" w:space="0" w:color="000000"/>
            </w:tcBorders>
          </w:tcPr>
          <w:p w14:paraId="7729022C" w14:textId="77777777" w:rsidR="0035749E" w:rsidRDefault="0035749E" w:rsidP="0035749E">
            <w:pPr>
              <w:pStyle w:val="Normal1"/>
              <w:spacing w:before="100"/>
              <w:jc w:val="both"/>
            </w:pPr>
            <w:r>
              <w:rPr>
                <w:rFonts w:ascii="Arial" w:eastAsia="Arial" w:hAnsi="Arial" w:cs="Arial"/>
                <w:b/>
                <w:sz w:val="22"/>
                <w:szCs w:val="22"/>
              </w:rPr>
              <w:t>Regulation 57 (8)</w:t>
            </w:r>
          </w:p>
          <w:p w14:paraId="7CC0B8A7" w14:textId="77777777" w:rsidR="00EC269F" w:rsidRDefault="0035749E" w:rsidP="0035749E">
            <w:pPr>
              <w:pStyle w:val="Normal1"/>
              <w:spacing w:before="100"/>
              <w:jc w:val="both"/>
              <w:rPr>
                <w:rFonts w:ascii="Arial" w:eastAsia="Arial" w:hAnsi="Arial" w:cs="Arial"/>
                <w:sz w:val="22"/>
                <w:szCs w:val="22"/>
              </w:rPr>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w:t>
            </w:r>
          </w:p>
          <w:p w14:paraId="7B453782" w14:textId="2FBCE598" w:rsidR="0035749E" w:rsidRDefault="0035749E" w:rsidP="0035749E">
            <w:pPr>
              <w:pStyle w:val="Normal1"/>
              <w:spacing w:before="100"/>
              <w:jc w:val="both"/>
            </w:pPr>
            <w:r>
              <w:rPr>
                <w:rFonts w:ascii="Arial" w:eastAsia="Arial" w:hAnsi="Arial" w:cs="Arial"/>
                <w:sz w:val="22"/>
                <w:szCs w:val="22"/>
              </w:rPr>
              <w:t xml:space="preserve"> </w:t>
            </w:r>
          </w:p>
          <w:p w14:paraId="296F7B3A" w14:textId="77777777" w:rsidR="0035749E" w:rsidRDefault="0035749E" w:rsidP="0035749E">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5749E" w14:paraId="0E667C9D" w14:textId="77777777" w:rsidTr="004C1F0D">
        <w:tc>
          <w:tcPr>
            <w:tcW w:w="1416" w:type="dxa"/>
          </w:tcPr>
          <w:p w14:paraId="3C77181D" w14:textId="77777777" w:rsidR="0035749E" w:rsidRDefault="0035749E" w:rsidP="0035749E">
            <w:pPr>
              <w:pStyle w:val="Normal1"/>
              <w:tabs>
                <w:tab w:val="left" w:pos="0"/>
              </w:tabs>
              <w:jc w:val="both"/>
            </w:pPr>
            <w:r>
              <w:rPr>
                <w:rFonts w:ascii="Arial" w:eastAsia="Arial" w:hAnsi="Arial" w:cs="Arial"/>
                <w:sz w:val="22"/>
                <w:szCs w:val="22"/>
              </w:rPr>
              <w:t>3.1(a)</w:t>
            </w:r>
          </w:p>
          <w:p w14:paraId="3FE4F29E" w14:textId="77777777" w:rsidR="0035749E" w:rsidRDefault="0035749E" w:rsidP="0035749E">
            <w:pPr>
              <w:pStyle w:val="Normal1"/>
              <w:tabs>
                <w:tab w:val="left" w:pos="0"/>
              </w:tabs>
              <w:jc w:val="both"/>
            </w:pPr>
          </w:p>
          <w:p w14:paraId="4D3C6852" w14:textId="77777777" w:rsidR="0035749E" w:rsidRDefault="0035749E" w:rsidP="0035749E">
            <w:pPr>
              <w:pStyle w:val="Normal1"/>
              <w:tabs>
                <w:tab w:val="left" w:pos="0"/>
              </w:tabs>
              <w:jc w:val="both"/>
            </w:pPr>
          </w:p>
        </w:tc>
        <w:tc>
          <w:tcPr>
            <w:tcW w:w="4389" w:type="dxa"/>
          </w:tcPr>
          <w:p w14:paraId="217AF239" w14:textId="77777777" w:rsidR="0035749E" w:rsidRDefault="0035749E" w:rsidP="0035749E">
            <w:pPr>
              <w:pStyle w:val="Normal1"/>
              <w:jc w:val="both"/>
            </w:pPr>
            <w:r>
              <w:rPr>
                <w:rFonts w:ascii="Arial" w:eastAsia="Arial" w:hAnsi="Arial" w:cs="Arial"/>
                <w:sz w:val="22"/>
                <w:szCs w:val="22"/>
              </w:rPr>
              <w:t xml:space="preserve">Breach of environmental obligations? </w:t>
            </w:r>
          </w:p>
        </w:tc>
        <w:tc>
          <w:tcPr>
            <w:tcW w:w="3547" w:type="dxa"/>
          </w:tcPr>
          <w:p w14:paraId="04AB45C9" w14:textId="77777777" w:rsidR="0035749E" w:rsidRDefault="0035749E" w:rsidP="0035749E">
            <w:pPr>
              <w:pStyle w:val="Normal1"/>
              <w:jc w:val="both"/>
            </w:pPr>
            <w:bookmarkStart w:id="29" w:name="_qsh70q"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9A0D1AA" w14:textId="77777777" w:rsidR="0035749E" w:rsidRDefault="0035749E" w:rsidP="0035749E">
            <w:pPr>
              <w:pStyle w:val="Normal1"/>
              <w:jc w:val="both"/>
            </w:pPr>
            <w:bookmarkStart w:id="30" w:name="_3as4poj"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982F96"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3DF93B5C" w14:textId="77777777" w:rsidTr="004C1F0D">
        <w:tc>
          <w:tcPr>
            <w:tcW w:w="1416" w:type="dxa"/>
          </w:tcPr>
          <w:p w14:paraId="0CC754D3" w14:textId="77777777" w:rsidR="0035749E" w:rsidRDefault="0035749E" w:rsidP="0035749E">
            <w:pPr>
              <w:pStyle w:val="Normal1"/>
              <w:tabs>
                <w:tab w:val="left" w:pos="0"/>
              </w:tabs>
              <w:jc w:val="both"/>
            </w:pPr>
            <w:r>
              <w:rPr>
                <w:rFonts w:ascii="Arial" w:eastAsia="Arial" w:hAnsi="Arial" w:cs="Arial"/>
                <w:sz w:val="22"/>
                <w:szCs w:val="22"/>
              </w:rPr>
              <w:t>3.1 (b)</w:t>
            </w:r>
          </w:p>
        </w:tc>
        <w:tc>
          <w:tcPr>
            <w:tcW w:w="4389" w:type="dxa"/>
          </w:tcPr>
          <w:p w14:paraId="560DE88F" w14:textId="77777777" w:rsidR="0035749E" w:rsidRDefault="0035749E" w:rsidP="0035749E">
            <w:pPr>
              <w:pStyle w:val="Normal1"/>
              <w:jc w:val="both"/>
            </w:pPr>
            <w:r>
              <w:rPr>
                <w:rFonts w:ascii="Arial" w:eastAsia="Arial" w:hAnsi="Arial" w:cs="Arial"/>
                <w:sz w:val="22"/>
                <w:szCs w:val="22"/>
              </w:rPr>
              <w:t xml:space="preserve">Breach of social obligations?  </w:t>
            </w:r>
          </w:p>
        </w:tc>
        <w:tc>
          <w:tcPr>
            <w:tcW w:w="3547" w:type="dxa"/>
          </w:tcPr>
          <w:p w14:paraId="6E9FA1D8" w14:textId="77777777" w:rsidR="0035749E" w:rsidRDefault="0035749E" w:rsidP="0035749E">
            <w:pPr>
              <w:pStyle w:val="Normal1"/>
              <w:jc w:val="both"/>
            </w:pPr>
            <w:bookmarkStart w:id="31" w:name="_1pxezwc"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7D10CAE2" w14:textId="77777777" w:rsidR="0035749E" w:rsidRDefault="0035749E" w:rsidP="0035749E">
            <w:pPr>
              <w:pStyle w:val="Normal1"/>
              <w:jc w:val="both"/>
            </w:pPr>
            <w:bookmarkStart w:id="32" w:name="_49x2ik5"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08444434"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76A565F5" w14:textId="77777777" w:rsidTr="004C1F0D">
        <w:tc>
          <w:tcPr>
            <w:tcW w:w="1416" w:type="dxa"/>
          </w:tcPr>
          <w:p w14:paraId="1D67024E" w14:textId="77777777" w:rsidR="0035749E" w:rsidRDefault="0035749E" w:rsidP="0035749E">
            <w:pPr>
              <w:pStyle w:val="Normal1"/>
              <w:tabs>
                <w:tab w:val="left" w:pos="0"/>
              </w:tabs>
              <w:jc w:val="both"/>
            </w:pPr>
            <w:r>
              <w:rPr>
                <w:rFonts w:ascii="Arial" w:eastAsia="Arial" w:hAnsi="Arial" w:cs="Arial"/>
                <w:sz w:val="22"/>
                <w:szCs w:val="22"/>
              </w:rPr>
              <w:t>3.1 (c)</w:t>
            </w:r>
          </w:p>
        </w:tc>
        <w:tc>
          <w:tcPr>
            <w:tcW w:w="4389" w:type="dxa"/>
          </w:tcPr>
          <w:p w14:paraId="13D02190" w14:textId="77777777" w:rsidR="0035749E" w:rsidRDefault="0035749E" w:rsidP="0035749E">
            <w:pPr>
              <w:pStyle w:val="Normal1"/>
              <w:jc w:val="both"/>
            </w:pPr>
            <w:r>
              <w:rPr>
                <w:rFonts w:ascii="Arial" w:eastAsia="Arial" w:hAnsi="Arial" w:cs="Arial"/>
                <w:sz w:val="22"/>
                <w:szCs w:val="22"/>
              </w:rPr>
              <w:t xml:space="preserve">Breach of labour law obligations? </w:t>
            </w:r>
          </w:p>
        </w:tc>
        <w:tc>
          <w:tcPr>
            <w:tcW w:w="3547" w:type="dxa"/>
          </w:tcPr>
          <w:p w14:paraId="32A43FC5" w14:textId="77777777" w:rsidR="0035749E" w:rsidRDefault="0035749E" w:rsidP="0035749E">
            <w:pPr>
              <w:pStyle w:val="Normal1"/>
              <w:jc w:val="both"/>
            </w:pPr>
            <w:bookmarkStart w:id="33" w:name="_2p2csry"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622F33B8" w14:textId="77777777" w:rsidR="0035749E" w:rsidRDefault="0035749E" w:rsidP="0035749E">
            <w:pPr>
              <w:pStyle w:val="Normal1"/>
              <w:jc w:val="both"/>
            </w:pPr>
            <w:bookmarkStart w:id="34" w:name="_147n2zr"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47DFFACD"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4DBFC907" w14:textId="77777777" w:rsidTr="004C1F0D">
        <w:tc>
          <w:tcPr>
            <w:tcW w:w="1416" w:type="dxa"/>
          </w:tcPr>
          <w:p w14:paraId="42455FE4" w14:textId="77777777" w:rsidR="0035749E" w:rsidRDefault="0035749E" w:rsidP="0035749E">
            <w:pPr>
              <w:pStyle w:val="Normal1"/>
              <w:tabs>
                <w:tab w:val="left" w:pos="743"/>
              </w:tabs>
              <w:spacing w:before="100"/>
              <w:jc w:val="both"/>
            </w:pPr>
            <w:r>
              <w:rPr>
                <w:rFonts w:ascii="Arial" w:eastAsia="Arial" w:hAnsi="Arial" w:cs="Arial"/>
                <w:sz w:val="22"/>
                <w:szCs w:val="22"/>
              </w:rPr>
              <w:t>3.1(d)</w:t>
            </w:r>
          </w:p>
        </w:tc>
        <w:tc>
          <w:tcPr>
            <w:tcW w:w="4389" w:type="dxa"/>
          </w:tcPr>
          <w:p w14:paraId="7A7C7947" w14:textId="77777777" w:rsidR="0035749E" w:rsidRDefault="0035749E" w:rsidP="0035749E">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144595A0" w14:textId="77777777" w:rsidR="0035749E" w:rsidRDefault="0035749E" w:rsidP="0035749E">
            <w:pPr>
              <w:pStyle w:val="Normal1"/>
              <w:jc w:val="both"/>
            </w:pPr>
            <w:bookmarkStart w:id="35" w:name="_3o7alnk"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4C89E647" w14:textId="77777777" w:rsidR="0035749E" w:rsidRDefault="0035749E" w:rsidP="0035749E">
            <w:pPr>
              <w:pStyle w:val="Normal1"/>
              <w:jc w:val="both"/>
            </w:pPr>
            <w:bookmarkStart w:id="36" w:name="_23ckvvd"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615412C0" w14:textId="77777777" w:rsidR="0035749E" w:rsidRDefault="0035749E" w:rsidP="0035749E">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1602B3C" w14:textId="77777777" w:rsidR="0035749E" w:rsidRDefault="0035749E" w:rsidP="0035749E">
            <w:pPr>
              <w:pStyle w:val="Normal1"/>
              <w:spacing w:before="100"/>
              <w:jc w:val="both"/>
            </w:pPr>
          </w:p>
          <w:p w14:paraId="116794AF" w14:textId="77777777" w:rsidR="0035749E" w:rsidRDefault="0035749E" w:rsidP="0035749E">
            <w:pPr>
              <w:pStyle w:val="Normal1"/>
              <w:spacing w:before="100"/>
              <w:jc w:val="both"/>
            </w:pPr>
          </w:p>
        </w:tc>
      </w:tr>
      <w:tr w:rsidR="0035749E" w14:paraId="351713F1" w14:textId="77777777" w:rsidTr="004C1F0D">
        <w:trPr>
          <w:trHeight w:val="240"/>
        </w:trPr>
        <w:tc>
          <w:tcPr>
            <w:tcW w:w="1416" w:type="dxa"/>
          </w:tcPr>
          <w:p w14:paraId="518FE802" w14:textId="77777777" w:rsidR="0035749E" w:rsidRDefault="0035749E" w:rsidP="0035749E">
            <w:pPr>
              <w:pStyle w:val="Normal1"/>
              <w:tabs>
                <w:tab w:val="left" w:pos="34"/>
              </w:tabs>
              <w:spacing w:before="100"/>
              <w:jc w:val="both"/>
            </w:pPr>
            <w:r>
              <w:rPr>
                <w:rFonts w:ascii="Arial" w:eastAsia="Arial" w:hAnsi="Arial" w:cs="Arial"/>
                <w:sz w:val="22"/>
                <w:szCs w:val="22"/>
              </w:rPr>
              <w:lastRenderedPageBreak/>
              <w:t>3.1(e)</w:t>
            </w:r>
          </w:p>
        </w:tc>
        <w:tc>
          <w:tcPr>
            <w:tcW w:w="4389" w:type="dxa"/>
          </w:tcPr>
          <w:p w14:paraId="18C48619" w14:textId="77777777" w:rsidR="0035749E" w:rsidRDefault="0035749E" w:rsidP="0035749E">
            <w:pPr>
              <w:pStyle w:val="Normal1"/>
              <w:spacing w:before="100"/>
              <w:jc w:val="both"/>
            </w:pPr>
            <w:r>
              <w:rPr>
                <w:rFonts w:ascii="Arial" w:eastAsia="Arial" w:hAnsi="Arial" w:cs="Arial"/>
                <w:sz w:val="22"/>
                <w:szCs w:val="22"/>
              </w:rPr>
              <w:t>Guilty of grave professional misconduct?</w:t>
            </w:r>
          </w:p>
        </w:tc>
        <w:tc>
          <w:tcPr>
            <w:tcW w:w="3547" w:type="dxa"/>
          </w:tcPr>
          <w:p w14:paraId="465919BD" w14:textId="77777777" w:rsidR="0035749E" w:rsidRDefault="0035749E" w:rsidP="0035749E">
            <w:pPr>
              <w:pStyle w:val="Normal1"/>
              <w:jc w:val="both"/>
            </w:pPr>
            <w:bookmarkStart w:id="37" w:name="_ihv636"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633D4B63" w14:textId="77777777" w:rsidR="0035749E" w:rsidRDefault="0035749E" w:rsidP="0035749E">
            <w:pPr>
              <w:pStyle w:val="Normal1"/>
              <w:jc w:val="both"/>
            </w:pPr>
            <w:bookmarkStart w:id="38" w:name="_32hioqz"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41820C1A"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5C3B733C" w14:textId="77777777" w:rsidTr="004C1F0D">
        <w:tc>
          <w:tcPr>
            <w:tcW w:w="1416" w:type="dxa"/>
          </w:tcPr>
          <w:p w14:paraId="5164DDDD" w14:textId="77777777" w:rsidR="0035749E" w:rsidRDefault="0035749E" w:rsidP="0035749E">
            <w:pPr>
              <w:pStyle w:val="Normal1"/>
              <w:spacing w:before="100"/>
              <w:jc w:val="both"/>
            </w:pPr>
            <w:r>
              <w:rPr>
                <w:rFonts w:ascii="Arial" w:eastAsia="Arial" w:hAnsi="Arial" w:cs="Arial"/>
                <w:sz w:val="22"/>
                <w:szCs w:val="22"/>
              </w:rPr>
              <w:t>3.1(f)</w:t>
            </w:r>
          </w:p>
        </w:tc>
        <w:tc>
          <w:tcPr>
            <w:tcW w:w="4389" w:type="dxa"/>
          </w:tcPr>
          <w:p w14:paraId="25A054E8" w14:textId="77777777" w:rsidR="0035749E" w:rsidRDefault="0035749E" w:rsidP="0035749E">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12E61828" w14:textId="77777777" w:rsidR="0035749E" w:rsidRDefault="0035749E" w:rsidP="0035749E">
            <w:pPr>
              <w:pStyle w:val="Normal1"/>
              <w:jc w:val="both"/>
            </w:pPr>
            <w:bookmarkStart w:id="39" w:name="_1hmsyys"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20398223" w14:textId="77777777" w:rsidR="0035749E" w:rsidRDefault="0035749E" w:rsidP="0035749E">
            <w:pPr>
              <w:pStyle w:val="Normal1"/>
              <w:jc w:val="both"/>
            </w:pPr>
            <w:bookmarkStart w:id="40" w:name="_41mghml"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594236C1"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646F7ADC" w14:textId="77777777" w:rsidTr="004C1F0D">
        <w:tc>
          <w:tcPr>
            <w:tcW w:w="1416" w:type="dxa"/>
          </w:tcPr>
          <w:p w14:paraId="6FC0BEED" w14:textId="77777777" w:rsidR="0035749E" w:rsidRDefault="0035749E" w:rsidP="0035749E">
            <w:pPr>
              <w:pStyle w:val="Normal1"/>
              <w:spacing w:before="100"/>
              <w:jc w:val="both"/>
            </w:pPr>
            <w:r>
              <w:rPr>
                <w:rFonts w:ascii="Arial" w:eastAsia="Arial" w:hAnsi="Arial" w:cs="Arial"/>
                <w:sz w:val="22"/>
                <w:szCs w:val="22"/>
              </w:rPr>
              <w:t>3.1(g)</w:t>
            </w:r>
          </w:p>
        </w:tc>
        <w:tc>
          <w:tcPr>
            <w:tcW w:w="4389" w:type="dxa"/>
          </w:tcPr>
          <w:p w14:paraId="50698D26" w14:textId="77777777" w:rsidR="0035749E" w:rsidRDefault="0035749E" w:rsidP="0035749E">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C58B8CD" w14:textId="77777777" w:rsidR="0035749E" w:rsidRDefault="0035749E" w:rsidP="0035749E">
            <w:pPr>
              <w:pStyle w:val="Normal1"/>
              <w:jc w:val="both"/>
            </w:pPr>
            <w:bookmarkStart w:id="41" w:name="_2grqrue"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72B6940B" w14:textId="77777777" w:rsidR="0035749E" w:rsidRDefault="0035749E" w:rsidP="0035749E">
            <w:pPr>
              <w:pStyle w:val="Normal1"/>
              <w:jc w:val="both"/>
            </w:pPr>
            <w:bookmarkStart w:id="42" w:name="_vx1227"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615A68B3" w14:textId="77777777" w:rsidR="0035749E" w:rsidRDefault="0035749E" w:rsidP="0035749E">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1F7BDE49" w14:textId="77777777" w:rsidTr="004C1F0D">
        <w:tc>
          <w:tcPr>
            <w:tcW w:w="1416" w:type="dxa"/>
          </w:tcPr>
          <w:p w14:paraId="23C92FFA" w14:textId="77777777" w:rsidR="0035749E" w:rsidRDefault="0035749E" w:rsidP="0035749E">
            <w:pPr>
              <w:pStyle w:val="Normal1"/>
              <w:spacing w:before="100"/>
              <w:jc w:val="both"/>
            </w:pPr>
            <w:r>
              <w:rPr>
                <w:rFonts w:ascii="Arial" w:eastAsia="Arial" w:hAnsi="Arial" w:cs="Arial"/>
                <w:sz w:val="22"/>
                <w:szCs w:val="22"/>
              </w:rPr>
              <w:t>3.1(h)</w:t>
            </w:r>
          </w:p>
        </w:tc>
        <w:tc>
          <w:tcPr>
            <w:tcW w:w="4389" w:type="dxa"/>
          </w:tcPr>
          <w:p w14:paraId="78424C6E" w14:textId="77777777" w:rsidR="0035749E" w:rsidRDefault="0035749E" w:rsidP="0035749E">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227B0429" w14:textId="77777777" w:rsidR="0035749E" w:rsidRDefault="0035749E" w:rsidP="0035749E">
            <w:pPr>
              <w:pStyle w:val="Normal1"/>
              <w:jc w:val="both"/>
            </w:pPr>
            <w:bookmarkStart w:id="43" w:name="_3fwokq0"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645B5775" w14:textId="77777777" w:rsidR="0035749E" w:rsidRDefault="0035749E" w:rsidP="0035749E">
            <w:pPr>
              <w:pStyle w:val="Normal1"/>
              <w:jc w:val="both"/>
            </w:pPr>
            <w:bookmarkStart w:id="44" w:name="_1v1yuxt"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1F37170C"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35749E" w14:paraId="3AEE1E74" w14:textId="77777777" w:rsidTr="004C1F0D">
        <w:tc>
          <w:tcPr>
            <w:tcW w:w="1416" w:type="dxa"/>
          </w:tcPr>
          <w:p w14:paraId="6E0B4F76" w14:textId="77777777" w:rsidR="0035749E" w:rsidRDefault="0035749E" w:rsidP="0035749E">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389" w:type="dxa"/>
          </w:tcPr>
          <w:p w14:paraId="42F463DE" w14:textId="77777777" w:rsidR="0035749E" w:rsidRDefault="0035749E" w:rsidP="0035749E">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34A81B2F" w14:textId="77777777" w:rsidR="0035749E" w:rsidRDefault="0035749E" w:rsidP="0035749E">
            <w:pPr>
              <w:pStyle w:val="Normal1"/>
              <w:jc w:val="both"/>
            </w:pPr>
            <w:bookmarkStart w:id="45" w:name="_4f1mdlm"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3027A441" w14:textId="77777777" w:rsidR="0035749E" w:rsidRDefault="0035749E" w:rsidP="0035749E">
            <w:pPr>
              <w:pStyle w:val="Normal1"/>
              <w:jc w:val="both"/>
            </w:pPr>
            <w:bookmarkStart w:id="46" w:name="_2u6wntf"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7BD524B5" w14:textId="77777777" w:rsidR="0035749E" w:rsidRDefault="0035749E" w:rsidP="0035749E">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bl>
    <w:p w14:paraId="5102C6D5" w14:textId="0878E6F7" w:rsidR="004C1F0D" w:rsidRDefault="004C1F0D"/>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89"/>
        <w:gridCol w:w="3547"/>
      </w:tblGrid>
      <w:tr w:rsidR="0035749E" w14:paraId="3BE86C65" w14:textId="77777777" w:rsidTr="004C1F0D">
        <w:trPr>
          <w:trHeight w:val="580"/>
        </w:trPr>
        <w:tc>
          <w:tcPr>
            <w:tcW w:w="1416" w:type="dxa"/>
          </w:tcPr>
          <w:p w14:paraId="5C1314CA" w14:textId="3FC70475" w:rsidR="0035749E" w:rsidRDefault="0035749E" w:rsidP="0035749E">
            <w:pPr>
              <w:pStyle w:val="Normal1"/>
              <w:jc w:val="both"/>
            </w:pPr>
            <w:r>
              <w:rPr>
                <w:rFonts w:ascii="Arial" w:eastAsia="Arial" w:hAnsi="Arial" w:cs="Arial"/>
                <w:sz w:val="22"/>
                <w:szCs w:val="22"/>
              </w:rPr>
              <w:t>3.1(j)</w:t>
            </w:r>
          </w:p>
          <w:p w14:paraId="6311829D" w14:textId="77777777" w:rsidR="0035749E" w:rsidRDefault="0035749E" w:rsidP="0035749E">
            <w:pPr>
              <w:pStyle w:val="Normal1"/>
              <w:jc w:val="both"/>
            </w:pPr>
          </w:p>
          <w:p w14:paraId="31CCBD31" w14:textId="77777777" w:rsidR="0035749E" w:rsidRDefault="0035749E" w:rsidP="0035749E">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1682D9D2" w14:textId="77777777" w:rsidR="0035749E" w:rsidRDefault="0035749E" w:rsidP="0035749E">
            <w:pPr>
              <w:pStyle w:val="Normal1"/>
              <w:jc w:val="both"/>
            </w:pPr>
          </w:p>
          <w:p w14:paraId="34EAF8AC" w14:textId="77777777" w:rsidR="0035749E" w:rsidRDefault="0035749E" w:rsidP="0035749E">
            <w:pPr>
              <w:pStyle w:val="Normal1"/>
              <w:jc w:val="both"/>
            </w:pPr>
          </w:p>
          <w:p w14:paraId="3552BED8" w14:textId="77777777" w:rsidR="0035749E" w:rsidRDefault="0035749E" w:rsidP="0035749E">
            <w:pPr>
              <w:pStyle w:val="Normal1"/>
              <w:jc w:val="both"/>
            </w:pPr>
          </w:p>
          <w:p w14:paraId="42702E93" w14:textId="77777777" w:rsidR="0035749E" w:rsidRDefault="0035749E" w:rsidP="0035749E">
            <w:pPr>
              <w:pStyle w:val="Normal1"/>
              <w:jc w:val="both"/>
            </w:pPr>
          </w:p>
          <w:p w14:paraId="64B78987" w14:textId="77777777" w:rsidR="0035749E" w:rsidRDefault="0035749E" w:rsidP="0035749E">
            <w:pPr>
              <w:pStyle w:val="Normal1"/>
              <w:jc w:val="both"/>
            </w:pPr>
          </w:p>
          <w:p w14:paraId="7023EEDC" w14:textId="77777777" w:rsidR="0035749E" w:rsidRDefault="0035749E" w:rsidP="0035749E">
            <w:pPr>
              <w:pStyle w:val="Normal1"/>
              <w:jc w:val="both"/>
            </w:pPr>
            <w:r>
              <w:rPr>
                <w:rFonts w:ascii="Arial" w:eastAsia="Arial" w:hAnsi="Arial" w:cs="Arial"/>
                <w:sz w:val="22"/>
                <w:szCs w:val="22"/>
              </w:rPr>
              <w:t>3.1(j) - (ii)</w:t>
            </w:r>
          </w:p>
          <w:p w14:paraId="2D8F6090" w14:textId="77777777" w:rsidR="0035749E" w:rsidRDefault="0035749E" w:rsidP="0035749E">
            <w:pPr>
              <w:pStyle w:val="Normal1"/>
              <w:jc w:val="both"/>
            </w:pPr>
          </w:p>
          <w:p w14:paraId="70784ADA" w14:textId="77777777" w:rsidR="0035749E" w:rsidRDefault="0035749E" w:rsidP="0035749E">
            <w:pPr>
              <w:pStyle w:val="Normal1"/>
              <w:jc w:val="both"/>
            </w:pPr>
          </w:p>
          <w:p w14:paraId="51DC8588" w14:textId="77777777" w:rsidR="0035749E" w:rsidRDefault="0035749E" w:rsidP="0035749E">
            <w:pPr>
              <w:pStyle w:val="Normal1"/>
              <w:jc w:val="both"/>
            </w:pPr>
          </w:p>
          <w:p w14:paraId="13FB8175" w14:textId="77777777" w:rsidR="0035749E" w:rsidRDefault="0035749E" w:rsidP="0035749E">
            <w:pPr>
              <w:pStyle w:val="Normal1"/>
              <w:jc w:val="both"/>
            </w:pPr>
            <w:r>
              <w:rPr>
                <w:rFonts w:ascii="Arial" w:eastAsia="Arial" w:hAnsi="Arial" w:cs="Arial"/>
                <w:sz w:val="22"/>
                <w:szCs w:val="22"/>
              </w:rPr>
              <w:t>3.1(j) –(iii)</w:t>
            </w:r>
          </w:p>
          <w:p w14:paraId="32A2312F" w14:textId="77777777" w:rsidR="0035749E" w:rsidRDefault="0035749E" w:rsidP="0035749E">
            <w:pPr>
              <w:pStyle w:val="Normal1"/>
              <w:jc w:val="both"/>
            </w:pPr>
          </w:p>
          <w:p w14:paraId="13459D16" w14:textId="77777777" w:rsidR="0035749E" w:rsidRDefault="0035749E" w:rsidP="0035749E">
            <w:pPr>
              <w:pStyle w:val="Normal1"/>
              <w:jc w:val="both"/>
            </w:pPr>
          </w:p>
          <w:p w14:paraId="70A813A1" w14:textId="77777777" w:rsidR="0035749E" w:rsidRDefault="0035749E" w:rsidP="0035749E">
            <w:pPr>
              <w:pStyle w:val="Normal1"/>
              <w:jc w:val="both"/>
            </w:pPr>
          </w:p>
          <w:p w14:paraId="7B0601FE" w14:textId="77777777" w:rsidR="0035749E" w:rsidRDefault="0035749E" w:rsidP="0035749E">
            <w:pPr>
              <w:pStyle w:val="Normal1"/>
              <w:jc w:val="both"/>
            </w:pPr>
          </w:p>
          <w:p w14:paraId="30876CE1" w14:textId="77777777" w:rsidR="0035749E" w:rsidRDefault="0035749E" w:rsidP="0035749E">
            <w:pPr>
              <w:pStyle w:val="Normal1"/>
              <w:jc w:val="both"/>
            </w:pPr>
            <w:r>
              <w:rPr>
                <w:rFonts w:ascii="Arial" w:eastAsia="Arial" w:hAnsi="Arial" w:cs="Arial"/>
                <w:sz w:val="22"/>
                <w:szCs w:val="22"/>
              </w:rPr>
              <w:t>3.1(j)-(iv)</w:t>
            </w:r>
          </w:p>
          <w:p w14:paraId="5668B41A" w14:textId="77777777" w:rsidR="0035749E" w:rsidRDefault="0035749E" w:rsidP="0035749E">
            <w:pPr>
              <w:pStyle w:val="Normal1"/>
              <w:jc w:val="both"/>
            </w:pPr>
          </w:p>
          <w:p w14:paraId="09D22469" w14:textId="77777777" w:rsidR="0035749E" w:rsidRDefault="0035749E" w:rsidP="0035749E">
            <w:pPr>
              <w:pStyle w:val="Normal1"/>
              <w:jc w:val="both"/>
            </w:pPr>
          </w:p>
          <w:p w14:paraId="5DCB9740" w14:textId="77777777" w:rsidR="0035749E" w:rsidRDefault="0035749E" w:rsidP="0035749E">
            <w:pPr>
              <w:pStyle w:val="Normal1"/>
              <w:jc w:val="both"/>
            </w:pPr>
          </w:p>
          <w:p w14:paraId="66765A8C" w14:textId="77777777" w:rsidR="0035749E" w:rsidRDefault="0035749E" w:rsidP="0035749E">
            <w:pPr>
              <w:pStyle w:val="Normal1"/>
              <w:jc w:val="both"/>
            </w:pPr>
          </w:p>
          <w:p w14:paraId="657CA711" w14:textId="77777777" w:rsidR="0035749E" w:rsidRDefault="0035749E" w:rsidP="0035749E">
            <w:pPr>
              <w:pStyle w:val="Normal1"/>
              <w:jc w:val="both"/>
            </w:pPr>
          </w:p>
        </w:tc>
        <w:tc>
          <w:tcPr>
            <w:tcW w:w="4389" w:type="dxa"/>
          </w:tcPr>
          <w:p w14:paraId="7A221AD4" w14:textId="77777777" w:rsidR="0035749E" w:rsidRDefault="0035749E" w:rsidP="0035749E">
            <w:pPr>
              <w:pStyle w:val="Normal1"/>
              <w:jc w:val="both"/>
            </w:pPr>
            <w:r>
              <w:rPr>
                <w:rFonts w:ascii="Arial" w:eastAsia="Arial" w:hAnsi="Arial" w:cs="Arial"/>
                <w:sz w:val="22"/>
                <w:szCs w:val="22"/>
              </w:rPr>
              <w:t>Please answer the following statements</w:t>
            </w:r>
          </w:p>
          <w:p w14:paraId="096C2730" w14:textId="77777777" w:rsidR="0035749E" w:rsidRDefault="0035749E" w:rsidP="0035749E">
            <w:pPr>
              <w:pStyle w:val="Normal1"/>
              <w:jc w:val="both"/>
            </w:pPr>
          </w:p>
          <w:p w14:paraId="15280CC5" w14:textId="77777777" w:rsidR="0035749E" w:rsidRDefault="0035749E" w:rsidP="0035749E">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3C7E9B1D" w14:textId="77777777" w:rsidR="0035749E" w:rsidRDefault="0035749E" w:rsidP="0035749E">
            <w:pPr>
              <w:pStyle w:val="Normal1"/>
              <w:jc w:val="both"/>
            </w:pPr>
          </w:p>
          <w:p w14:paraId="60116E31" w14:textId="77777777" w:rsidR="0035749E" w:rsidRDefault="0035749E" w:rsidP="0035749E">
            <w:pPr>
              <w:pStyle w:val="Normal1"/>
              <w:jc w:val="both"/>
            </w:pPr>
            <w:r>
              <w:rPr>
                <w:rFonts w:ascii="Arial" w:eastAsia="Arial" w:hAnsi="Arial" w:cs="Arial"/>
                <w:sz w:val="22"/>
                <w:szCs w:val="22"/>
              </w:rPr>
              <w:t>The organisation has withheld such information.</w:t>
            </w:r>
          </w:p>
          <w:p w14:paraId="17BD32A8" w14:textId="77777777" w:rsidR="0035749E" w:rsidRDefault="0035749E" w:rsidP="0035749E">
            <w:pPr>
              <w:pStyle w:val="Normal1"/>
              <w:jc w:val="both"/>
            </w:pPr>
          </w:p>
          <w:p w14:paraId="504D1D3D" w14:textId="77777777" w:rsidR="0035749E" w:rsidRDefault="0035749E" w:rsidP="0035749E">
            <w:pPr>
              <w:pStyle w:val="Normal1"/>
              <w:jc w:val="both"/>
            </w:pPr>
          </w:p>
          <w:p w14:paraId="39678E91" w14:textId="77777777" w:rsidR="0035749E" w:rsidRDefault="0035749E" w:rsidP="0035749E">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54D52F9C" w14:textId="77777777" w:rsidR="0035749E" w:rsidRDefault="0035749E" w:rsidP="0035749E">
            <w:pPr>
              <w:pStyle w:val="Normal1"/>
              <w:jc w:val="both"/>
            </w:pPr>
          </w:p>
          <w:p w14:paraId="119052D5" w14:textId="77777777" w:rsidR="0035749E" w:rsidRDefault="0035749E" w:rsidP="0035749E">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8C68314" w14:textId="77777777" w:rsidR="0035749E" w:rsidRDefault="0035749E" w:rsidP="0035749E">
            <w:pPr>
              <w:pStyle w:val="Normal1"/>
              <w:spacing w:before="100"/>
              <w:jc w:val="both"/>
            </w:pPr>
          </w:p>
          <w:p w14:paraId="229F7DF8" w14:textId="77777777" w:rsidR="0035749E" w:rsidRDefault="0035749E" w:rsidP="0035749E">
            <w:pPr>
              <w:pStyle w:val="Normal1"/>
              <w:jc w:val="both"/>
            </w:pPr>
            <w:bookmarkStart w:id="47" w:name="_19c6y18" w:colFirst="0" w:colLast="0"/>
            <w:bookmarkEnd w:id="47"/>
            <w:r>
              <w:rPr>
                <w:rFonts w:ascii="Arial" w:eastAsia="Arial" w:hAnsi="Arial" w:cs="Arial"/>
                <w:sz w:val="22"/>
                <w:szCs w:val="22"/>
              </w:rPr>
              <w:t xml:space="preserve">Yes </w:t>
            </w:r>
            <w:r>
              <w:rPr>
                <w:rFonts w:ascii="Menlo Regular" w:eastAsia="Menlo Regular" w:hAnsi="Menlo Regular" w:cs="Menlo Regular"/>
                <w:sz w:val="22"/>
                <w:szCs w:val="22"/>
              </w:rPr>
              <w:t>☐</w:t>
            </w:r>
          </w:p>
          <w:p w14:paraId="5BB0558E" w14:textId="77777777" w:rsidR="0035749E" w:rsidRDefault="0035749E" w:rsidP="0035749E">
            <w:pPr>
              <w:pStyle w:val="Normal1"/>
              <w:jc w:val="both"/>
            </w:pPr>
            <w:bookmarkStart w:id="48" w:name="_3tbugp1" w:colFirst="0" w:colLast="0"/>
            <w:bookmarkEnd w:id="48"/>
            <w:r>
              <w:rPr>
                <w:rFonts w:ascii="Arial" w:eastAsia="Arial" w:hAnsi="Arial" w:cs="Arial"/>
                <w:sz w:val="22"/>
                <w:szCs w:val="22"/>
              </w:rPr>
              <w:t xml:space="preserve">No   </w:t>
            </w:r>
            <w:r>
              <w:rPr>
                <w:rFonts w:ascii="Menlo Regular" w:eastAsia="Menlo Regular" w:hAnsi="Menlo Regular" w:cs="Menlo Regular"/>
                <w:sz w:val="22"/>
                <w:szCs w:val="22"/>
              </w:rPr>
              <w:t>☐</w:t>
            </w:r>
          </w:p>
          <w:p w14:paraId="16CF06D9"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F4679A4" w14:textId="77777777" w:rsidR="0035749E" w:rsidRDefault="0035749E" w:rsidP="0035749E">
            <w:pPr>
              <w:pStyle w:val="Normal1"/>
              <w:jc w:val="both"/>
            </w:pPr>
          </w:p>
          <w:p w14:paraId="6DB55501" w14:textId="77777777" w:rsidR="0035749E" w:rsidRDefault="0035749E" w:rsidP="0035749E">
            <w:pPr>
              <w:pStyle w:val="Normal1"/>
              <w:jc w:val="both"/>
            </w:pPr>
          </w:p>
          <w:p w14:paraId="608AEBB1" w14:textId="77777777" w:rsidR="0035749E" w:rsidRDefault="0035749E" w:rsidP="0035749E">
            <w:pPr>
              <w:pStyle w:val="Normal1"/>
              <w:jc w:val="both"/>
            </w:pPr>
            <w:bookmarkStart w:id="49" w:name="_28h4qwu" w:colFirst="0" w:colLast="0"/>
            <w:bookmarkEnd w:id="49"/>
            <w:r>
              <w:rPr>
                <w:rFonts w:ascii="Arial" w:eastAsia="Arial" w:hAnsi="Arial" w:cs="Arial"/>
                <w:sz w:val="22"/>
                <w:szCs w:val="22"/>
              </w:rPr>
              <w:t xml:space="preserve">Yes </w:t>
            </w:r>
            <w:r>
              <w:rPr>
                <w:rFonts w:ascii="Menlo Regular" w:eastAsia="Menlo Regular" w:hAnsi="Menlo Regular" w:cs="Menlo Regular"/>
                <w:sz w:val="22"/>
                <w:szCs w:val="22"/>
              </w:rPr>
              <w:t>☐</w:t>
            </w:r>
          </w:p>
          <w:p w14:paraId="4C80C788" w14:textId="77777777" w:rsidR="0035749E" w:rsidRDefault="0035749E" w:rsidP="0035749E">
            <w:pPr>
              <w:pStyle w:val="Normal1"/>
              <w:jc w:val="both"/>
            </w:pPr>
            <w:bookmarkStart w:id="50" w:name="_nmf14n" w:colFirst="0" w:colLast="0"/>
            <w:bookmarkEnd w:id="50"/>
            <w:r>
              <w:rPr>
                <w:rFonts w:ascii="Arial" w:eastAsia="Arial" w:hAnsi="Arial" w:cs="Arial"/>
                <w:sz w:val="22"/>
                <w:szCs w:val="22"/>
              </w:rPr>
              <w:t xml:space="preserve">No   </w:t>
            </w:r>
            <w:r>
              <w:rPr>
                <w:rFonts w:ascii="Menlo Regular" w:eastAsia="Menlo Regular" w:hAnsi="Menlo Regular" w:cs="Menlo Regular"/>
                <w:sz w:val="22"/>
                <w:szCs w:val="22"/>
              </w:rPr>
              <w:t>☐</w:t>
            </w:r>
          </w:p>
          <w:p w14:paraId="03738B45"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2B287E6" w14:textId="77777777" w:rsidR="0035749E" w:rsidRDefault="0035749E" w:rsidP="0035749E">
            <w:pPr>
              <w:pStyle w:val="Normal1"/>
              <w:jc w:val="both"/>
            </w:pPr>
          </w:p>
          <w:p w14:paraId="16142E04"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36106C" w14:textId="77777777" w:rsidR="0035749E" w:rsidRDefault="0035749E" w:rsidP="0035749E">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7820B5DB"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9ED7C5C" w14:textId="77777777" w:rsidR="0035749E" w:rsidRDefault="0035749E" w:rsidP="0035749E">
            <w:pPr>
              <w:pStyle w:val="Normal1"/>
              <w:jc w:val="both"/>
            </w:pPr>
          </w:p>
          <w:p w14:paraId="46C89B2E" w14:textId="77777777" w:rsidR="0035749E" w:rsidRDefault="0035749E" w:rsidP="0035749E">
            <w:pPr>
              <w:pStyle w:val="Normal1"/>
              <w:jc w:val="both"/>
            </w:pPr>
          </w:p>
          <w:p w14:paraId="18F611AC"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310C4C8" w14:textId="77777777" w:rsidR="0035749E" w:rsidRDefault="0035749E" w:rsidP="0035749E">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55A0992" w14:textId="77777777" w:rsidR="0035749E" w:rsidRDefault="0035749E" w:rsidP="0035749E">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A2DE283" w14:textId="77777777" w:rsidR="0035749E" w:rsidRDefault="0035749E" w:rsidP="0035749E">
            <w:pPr>
              <w:pStyle w:val="Normal1"/>
              <w:jc w:val="both"/>
            </w:pPr>
          </w:p>
          <w:p w14:paraId="1D575F1C" w14:textId="77777777" w:rsidR="0035749E" w:rsidRDefault="0035749E" w:rsidP="0035749E">
            <w:pPr>
              <w:pStyle w:val="Normal1"/>
              <w:jc w:val="both"/>
            </w:pPr>
          </w:p>
        </w:tc>
      </w:tr>
      <w:bookmarkEnd w:id="28"/>
    </w:tbl>
    <w:p w14:paraId="5E933382" w14:textId="77777777" w:rsidR="0035749E" w:rsidRDefault="0035749E" w:rsidP="0035749E">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62"/>
        <w:gridCol w:w="3544"/>
      </w:tblGrid>
      <w:tr w:rsidR="0035749E" w14:paraId="6B2BD001" w14:textId="77777777" w:rsidTr="004C1F0D">
        <w:tc>
          <w:tcPr>
            <w:tcW w:w="1416" w:type="dxa"/>
          </w:tcPr>
          <w:p w14:paraId="502BF3BE" w14:textId="77777777" w:rsidR="0035749E" w:rsidRDefault="0035749E" w:rsidP="0035749E">
            <w:pPr>
              <w:pStyle w:val="Normal1"/>
              <w:spacing w:before="100"/>
              <w:jc w:val="both"/>
            </w:pPr>
            <w:bookmarkStart w:id="51" w:name="_Hlk21504846"/>
            <w:r>
              <w:rPr>
                <w:rFonts w:ascii="Arial" w:eastAsia="Arial" w:hAnsi="Arial" w:cs="Arial"/>
                <w:sz w:val="22"/>
                <w:szCs w:val="22"/>
              </w:rPr>
              <w:t>3.2</w:t>
            </w:r>
          </w:p>
        </w:tc>
        <w:tc>
          <w:tcPr>
            <w:tcW w:w="4362" w:type="dxa"/>
          </w:tcPr>
          <w:p w14:paraId="4132A0FB" w14:textId="633D2F91" w:rsidR="0035749E" w:rsidRDefault="0035749E" w:rsidP="0035749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4C1F0D">
              <w:rPr>
                <w:rFonts w:ascii="Arial" w:eastAsia="Arial" w:hAnsi="Arial" w:cs="Arial"/>
                <w:sz w:val="22"/>
                <w:szCs w:val="22"/>
              </w:rPr>
              <w:t>Self-Cleaning</w:t>
            </w:r>
            <w:r>
              <w:rPr>
                <w:rFonts w:ascii="Arial" w:eastAsia="Arial" w:hAnsi="Arial" w:cs="Arial"/>
                <w:sz w:val="22"/>
                <w:szCs w:val="22"/>
              </w:rPr>
              <w:t>)</w:t>
            </w:r>
          </w:p>
        </w:tc>
        <w:tc>
          <w:tcPr>
            <w:tcW w:w="3544" w:type="dxa"/>
          </w:tcPr>
          <w:p w14:paraId="4E5698AC" w14:textId="77777777" w:rsidR="0035749E" w:rsidRDefault="0035749E" w:rsidP="0035749E">
            <w:pPr>
              <w:pStyle w:val="Normal1"/>
              <w:spacing w:before="100"/>
              <w:jc w:val="both"/>
            </w:pPr>
          </w:p>
        </w:tc>
      </w:tr>
    </w:tbl>
    <w:p w14:paraId="0AD7A82F" w14:textId="77777777" w:rsidR="0035749E" w:rsidRDefault="0035749E" w:rsidP="0035749E">
      <w:pPr>
        <w:pStyle w:val="Normal1"/>
        <w:ind w:left="851" w:right="849"/>
        <w:jc w:val="both"/>
      </w:pPr>
      <w:bookmarkStart w:id="52" w:name="_37m2jsg" w:colFirst="0" w:colLast="0"/>
      <w:bookmarkEnd w:id="51"/>
      <w:bookmarkEnd w:id="52"/>
    </w:p>
    <w:p w14:paraId="0E5BC342" w14:textId="77777777" w:rsidR="0035749E" w:rsidRDefault="0035749E" w:rsidP="0035749E">
      <w:pPr>
        <w:pStyle w:val="Normal1"/>
        <w:ind w:left="-525" w:right="-525"/>
        <w:jc w:val="both"/>
      </w:pPr>
      <w:bookmarkStart w:id="53" w:name="_1mrcu09" w:colFirst="0" w:colLast="0"/>
      <w:bookmarkEnd w:id="53"/>
    </w:p>
    <w:p w14:paraId="022F7B83" w14:textId="77777777" w:rsidR="0035749E" w:rsidRDefault="0035749E" w:rsidP="0035749E">
      <w:pPr>
        <w:pStyle w:val="Normal1"/>
        <w:ind w:left="851" w:right="849"/>
        <w:jc w:val="both"/>
      </w:pPr>
    </w:p>
    <w:p w14:paraId="72A1FE71" w14:textId="4876F68A" w:rsidR="0035749E" w:rsidRDefault="0035749E" w:rsidP="0035749E">
      <w:pPr>
        <w:pStyle w:val="Normal1"/>
        <w:ind w:left="-567" w:right="849"/>
        <w:jc w:val="both"/>
      </w:pPr>
      <w:bookmarkStart w:id="54" w:name="_46r0co2" w:colFirst="0" w:colLast="0"/>
      <w:bookmarkEnd w:id="54"/>
      <w:r>
        <w:rPr>
          <w:rFonts w:ascii="Arial" w:eastAsia="Arial" w:hAnsi="Arial" w:cs="Arial"/>
          <w:b/>
          <w:sz w:val="36"/>
          <w:szCs w:val="36"/>
        </w:rPr>
        <w:t>Part 3: Selection Question</w:t>
      </w:r>
      <w:r w:rsidR="00EB1C29">
        <w:rPr>
          <w:rFonts w:ascii="Arial" w:eastAsia="Arial" w:hAnsi="Arial" w:cs="Arial"/>
          <w:b/>
          <w:sz w:val="36"/>
          <w:szCs w:val="36"/>
        </w:rPr>
        <w:t>s</w:t>
      </w:r>
    </w:p>
    <w:p w14:paraId="4BAB3B8D" w14:textId="77777777" w:rsidR="0035749E" w:rsidRDefault="0035749E" w:rsidP="0035749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370"/>
        <w:gridCol w:w="34"/>
        <w:gridCol w:w="2517"/>
      </w:tblGrid>
      <w:tr w:rsidR="0035749E" w14:paraId="562E5B56" w14:textId="77777777" w:rsidTr="004C1F0D">
        <w:trPr>
          <w:trHeight w:val="400"/>
        </w:trPr>
        <w:tc>
          <w:tcPr>
            <w:tcW w:w="1416" w:type="dxa"/>
            <w:tcBorders>
              <w:top w:val="single" w:sz="8" w:space="0" w:color="000000"/>
              <w:bottom w:val="single" w:sz="6" w:space="0" w:color="000000"/>
            </w:tcBorders>
            <w:shd w:val="clear" w:color="auto" w:fill="981E32"/>
            <w:vAlign w:val="center"/>
          </w:tcPr>
          <w:p w14:paraId="03185C6E" w14:textId="77777777" w:rsidR="0035749E" w:rsidRPr="00241B45" w:rsidRDefault="0035749E" w:rsidP="004C1F0D">
            <w:pPr>
              <w:pStyle w:val="Normal1"/>
              <w:spacing w:before="100"/>
              <w:rPr>
                <w:b/>
                <w:color w:val="FFFFFF" w:themeColor="background1"/>
                <w:sz w:val="22"/>
                <w:szCs w:val="22"/>
              </w:rPr>
            </w:pPr>
            <w:bookmarkStart w:id="55" w:name="_Hlk21504881"/>
            <w:r w:rsidRPr="00241B45">
              <w:rPr>
                <w:rFonts w:ascii="Arial" w:eastAsia="Arial" w:hAnsi="Arial" w:cs="Arial"/>
                <w:b/>
                <w:color w:val="FFFFFF" w:themeColor="background1"/>
                <w:sz w:val="22"/>
                <w:szCs w:val="22"/>
              </w:rPr>
              <w:t>Section 4</w:t>
            </w:r>
          </w:p>
        </w:tc>
        <w:tc>
          <w:tcPr>
            <w:tcW w:w="7921" w:type="dxa"/>
            <w:gridSpan w:val="3"/>
            <w:tcBorders>
              <w:top w:val="single" w:sz="8" w:space="0" w:color="000000"/>
              <w:bottom w:val="single" w:sz="6" w:space="0" w:color="000000"/>
            </w:tcBorders>
            <w:shd w:val="clear" w:color="auto" w:fill="981E32"/>
            <w:vAlign w:val="center"/>
          </w:tcPr>
          <w:p w14:paraId="589E9105" w14:textId="77777777" w:rsidR="0035749E" w:rsidRPr="00241B45" w:rsidRDefault="0035749E" w:rsidP="004C1F0D">
            <w:pPr>
              <w:pStyle w:val="Normal1"/>
              <w:spacing w:before="100"/>
              <w:rPr>
                <w:b/>
                <w:color w:val="FFFFFF" w:themeColor="background1"/>
                <w:sz w:val="22"/>
                <w:szCs w:val="22"/>
              </w:rPr>
            </w:pPr>
            <w:r w:rsidRPr="00241B45">
              <w:rPr>
                <w:rFonts w:ascii="Arial" w:eastAsia="Arial" w:hAnsi="Arial" w:cs="Arial"/>
                <w:b/>
                <w:color w:val="FFFFFF" w:themeColor="background1"/>
                <w:sz w:val="22"/>
                <w:szCs w:val="22"/>
              </w:rPr>
              <w:t xml:space="preserve">Economic and Financial Standing </w:t>
            </w:r>
          </w:p>
        </w:tc>
      </w:tr>
      <w:tr w:rsidR="0035749E" w14:paraId="1D75F5F3" w14:textId="77777777" w:rsidTr="004C1F0D">
        <w:trPr>
          <w:trHeight w:val="400"/>
        </w:trPr>
        <w:tc>
          <w:tcPr>
            <w:tcW w:w="1416" w:type="dxa"/>
            <w:tcBorders>
              <w:top w:val="single" w:sz="6" w:space="0" w:color="000000"/>
              <w:bottom w:val="single" w:sz="6" w:space="0" w:color="000000"/>
            </w:tcBorders>
            <w:shd w:val="clear" w:color="auto" w:fill="981E32"/>
            <w:vAlign w:val="center"/>
          </w:tcPr>
          <w:p w14:paraId="4B72E003" w14:textId="74F7DA51" w:rsidR="0035749E" w:rsidRPr="00241B45" w:rsidRDefault="004C1F0D" w:rsidP="004C1F0D">
            <w:pPr>
              <w:pStyle w:val="Normal1"/>
              <w:spacing w:before="100"/>
              <w:ind w:right="306"/>
              <w:rPr>
                <w:b/>
                <w:color w:val="FFFFFF" w:themeColor="background1"/>
                <w:sz w:val="22"/>
                <w:szCs w:val="22"/>
              </w:rPr>
            </w:pPr>
            <w:r w:rsidRPr="00241B45">
              <w:rPr>
                <w:rFonts w:ascii="Arial" w:eastAsia="Arial" w:hAnsi="Arial" w:cs="Arial"/>
                <w:b/>
                <w:color w:val="FFFFFF" w:themeColor="background1"/>
                <w:sz w:val="22"/>
                <w:szCs w:val="22"/>
              </w:rPr>
              <w:t>Question number</w:t>
            </w:r>
          </w:p>
        </w:tc>
        <w:tc>
          <w:tcPr>
            <w:tcW w:w="5370" w:type="dxa"/>
            <w:tcBorders>
              <w:top w:val="single" w:sz="6" w:space="0" w:color="000000"/>
              <w:bottom w:val="single" w:sz="6" w:space="0" w:color="000000"/>
            </w:tcBorders>
            <w:shd w:val="clear" w:color="auto" w:fill="981E32"/>
            <w:vAlign w:val="center"/>
          </w:tcPr>
          <w:p w14:paraId="1108B0E7" w14:textId="77777777" w:rsidR="0035749E" w:rsidRPr="00241B45" w:rsidRDefault="0035749E" w:rsidP="004C1F0D">
            <w:pPr>
              <w:pStyle w:val="Normal1"/>
              <w:spacing w:before="100"/>
              <w:ind w:right="306"/>
              <w:rPr>
                <w:b/>
                <w:color w:val="FFFFFF" w:themeColor="background1"/>
                <w:sz w:val="22"/>
                <w:szCs w:val="22"/>
              </w:rPr>
            </w:pPr>
            <w:r w:rsidRPr="00241B45">
              <w:rPr>
                <w:rFonts w:ascii="Arial" w:eastAsia="Arial" w:hAnsi="Arial" w:cs="Arial"/>
                <w:b/>
                <w:color w:val="FFFFFF" w:themeColor="background1"/>
                <w:sz w:val="22"/>
                <w:szCs w:val="22"/>
              </w:rPr>
              <w:t>Question</w:t>
            </w:r>
          </w:p>
        </w:tc>
        <w:tc>
          <w:tcPr>
            <w:tcW w:w="2551" w:type="dxa"/>
            <w:gridSpan w:val="2"/>
            <w:tcBorders>
              <w:top w:val="single" w:sz="6" w:space="0" w:color="000000"/>
              <w:bottom w:val="single" w:sz="6" w:space="0" w:color="000000"/>
            </w:tcBorders>
            <w:shd w:val="clear" w:color="auto" w:fill="981E32"/>
            <w:vAlign w:val="center"/>
          </w:tcPr>
          <w:p w14:paraId="15775148" w14:textId="77777777" w:rsidR="0035749E" w:rsidRPr="00241B45" w:rsidRDefault="0035749E" w:rsidP="004C1F0D">
            <w:pPr>
              <w:pStyle w:val="Normal1"/>
              <w:spacing w:before="100"/>
              <w:rPr>
                <w:b/>
                <w:color w:val="FFFFFF" w:themeColor="background1"/>
                <w:sz w:val="22"/>
                <w:szCs w:val="22"/>
              </w:rPr>
            </w:pPr>
            <w:r w:rsidRPr="00241B45">
              <w:rPr>
                <w:rFonts w:ascii="Arial" w:eastAsia="Arial" w:hAnsi="Arial" w:cs="Arial"/>
                <w:b/>
                <w:color w:val="FFFFFF" w:themeColor="background1"/>
                <w:sz w:val="22"/>
                <w:szCs w:val="22"/>
              </w:rPr>
              <w:t>Response</w:t>
            </w:r>
          </w:p>
        </w:tc>
      </w:tr>
      <w:tr w:rsidR="0035749E" w14:paraId="0DD03DDE" w14:textId="77777777" w:rsidTr="004C1F0D">
        <w:tblPrEx>
          <w:tblLook w:val="0600" w:firstRow="0" w:lastRow="0" w:firstColumn="0" w:lastColumn="0" w:noHBand="1" w:noVBand="1"/>
        </w:tblPrEx>
        <w:trPr>
          <w:trHeight w:val="1020"/>
        </w:trPr>
        <w:tc>
          <w:tcPr>
            <w:tcW w:w="1416" w:type="dxa"/>
            <w:vMerge w:val="restart"/>
          </w:tcPr>
          <w:p w14:paraId="516926FF" w14:textId="77777777" w:rsidR="0035749E" w:rsidRDefault="0035749E" w:rsidP="0035749E">
            <w:pPr>
              <w:pStyle w:val="Normal1"/>
              <w:widowControl w:val="0"/>
              <w:jc w:val="both"/>
            </w:pPr>
            <w:bookmarkStart w:id="56" w:name="_Hlk21504887"/>
            <w:bookmarkEnd w:id="55"/>
            <w:r>
              <w:rPr>
                <w:rFonts w:ascii="Arial" w:eastAsia="Arial" w:hAnsi="Arial" w:cs="Arial"/>
                <w:b/>
                <w:sz w:val="22"/>
                <w:szCs w:val="22"/>
              </w:rPr>
              <w:t>4.1</w:t>
            </w:r>
          </w:p>
        </w:tc>
        <w:tc>
          <w:tcPr>
            <w:tcW w:w="5404" w:type="dxa"/>
            <w:gridSpan w:val="2"/>
          </w:tcPr>
          <w:p w14:paraId="4A09D58F" w14:textId="77777777" w:rsidR="0035749E" w:rsidRDefault="0035749E" w:rsidP="0035749E">
            <w:pPr>
              <w:pStyle w:val="Normal1"/>
              <w:jc w:val="both"/>
            </w:pPr>
            <w:r>
              <w:rPr>
                <w:rFonts w:ascii="Arial" w:eastAsia="Arial" w:hAnsi="Arial" w:cs="Arial"/>
                <w:sz w:val="22"/>
                <w:szCs w:val="22"/>
              </w:rPr>
              <w:t>Are you able to provide a copy of your audited accounts for the last two years, if requested?</w:t>
            </w:r>
          </w:p>
          <w:p w14:paraId="7652AF61" w14:textId="77777777" w:rsidR="0035749E" w:rsidRDefault="0035749E" w:rsidP="0035749E">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5D1F13AC" w14:textId="77777777" w:rsidR="0035749E" w:rsidRDefault="0035749E" w:rsidP="0035749E">
            <w:pPr>
              <w:pStyle w:val="Normal1"/>
              <w:spacing w:line="276" w:lineRule="auto"/>
              <w:jc w:val="both"/>
            </w:pPr>
          </w:p>
        </w:tc>
        <w:tc>
          <w:tcPr>
            <w:tcW w:w="2517" w:type="dxa"/>
          </w:tcPr>
          <w:p w14:paraId="0C429C02"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67A921" w14:textId="77777777" w:rsidR="0035749E" w:rsidRDefault="0035749E" w:rsidP="0035749E">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6B78EABA" w14:textId="77777777" w:rsidTr="004C1F0D">
        <w:tblPrEx>
          <w:tblLook w:val="0600" w:firstRow="0" w:lastRow="0" w:firstColumn="0" w:lastColumn="0" w:noHBand="1" w:noVBand="1"/>
        </w:tblPrEx>
        <w:trPr>
          <w:trHeight w:val="1020"/>
        </w:trPr>
        <w:tc>
          <w:tcPr>
            <w:tcW w:w="1416" w:type="dxa"/>
            <w:vMerge/>
          </w:tcPr>
          <w:p w14:paraId="08E23043" w14:textId="77777777" w:rsidR="0035749E" w:rsidRDefault="0035749E" w:rsidP="0035749E">
            <w:pPr>
              <w:pStyle w:val="Normal1"/>
              <w:widowControl w:val="0"/>
              <w:jc w:val="both"/>
            </w:pPr>
          </w:p>
        </w:tc>
        <w:tc>
          <w:tcPr>
            <w:tcW w:w="5404" w:type="dxa"/>
            <w:gridSpan w:val="2"/>
          </w:tcPr>
          <w:p w14:paraId="6862402C" w14:textId="77777777" w:rsidR="0035749E" w:rsidRDefault="0035749E" w:rsidP="0035749E">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1C44BCEA" w14:textId="77777777" w:rsidR="0035749E" w:rsidRDefault="0035749E" w:rsidP="0035749E">
            <w:pPr>
              <w:pStyle w:val="Normal1"/>
              <w:widowControl w:val="0"/>
              <w:jc w:val="both"/>
            </w:pPr>
          </w:p>
        </w:tc>
        <w:tc>
          <w:tcPr>
            <w:tcW w:w="2517" w:type="dxa"/>
          </w:tcPr>
          <w:p w14:paraId="14102A30"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B2F2A5C" w14:textId="77777777" w:rsidR="0035749E" w:rsidRDefault="0035749E" w:rsidP="0035749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23A4CC7B" w14:textId="77777777" w:rsidTr="004C1F0D">
        <w:tblPrEx>
          <w:tblLook w:val="0600" w:firstRow="0" w:lastRow="0" w:firstColumn="0" w:lastColumn="0" w:noHBand="1" w:noVBand="1"/>
        </w:tblPrEx>
        <w:trPr>
          <w:trHeight w:val="700"/>
        </w:trPr>
        <w:tc>
          <w:tcPr>
            <w:tcW w:w="1416" w:type="dxa"/>
            <w:vMerge/>
          </w:tcPr>
          <w:p w14:paraId="18D1E393" w14:textId="77777777" w:rsidR="0035749E" w:rsidRDefault="0035749E" w:rsidP="0035749E">
            <w:pPr>
              <w:pStyle w:val="Normal1"/>
              <w:widowControl w:val="0"/>
              <w:jc w:val="both"/>
            </w:pPr>
          </w:p>
        </w:tc>
        <w:tc>
          <w:tcPr>
            <w:tcW w:w="5404" w:type="dxa"/>
            <w:gridSpan w:val="2"/>
          </w:tcPr>
          <w:p w14:paraId="47143793" w14:textId="77777777" w:rsidR="0035749E" w:rsidRDefault="0035749E" w:rsidP="0035749E">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DA4CC94"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6494339" w14:textId="77777777" w:rsidR="0035749E" w:rsidRDefault="0035749E" w:rsidP="0035749E">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460D3636" w14:textId="77777777" w:rsidTr="004C1F0D">
        <w:tblPrEx>
          <w:tblLook w:val="0600" w:firstRow="0" w:lastRow="0" w:firstColumn="0" w:lastColumn="0" w:noHBand="1" w:noVBand="1"/>
        </w:tblPrEx>
        <w:trPr>
          <w:trHeight w:val="1500"/>
        </w:trPr>
        <w:tc>
          <w:tcPr>
            <w:tcW w:w="1416" w:type="dxa"/>
          </w:tcPr>
          <w:p w14:paraId="04455E4F" w14:textId="77777777" w:rsidR="0035749E" w:rsidRDefault="0035749E" w:rsidP="0035749E">
            <w:pPr>
              <w:pStyle w:val="Normal1"/>
              <w:widowControl w:val="0"/>
              <w:jc w:val="both"/>
            </w:pPr>
          </w:p>
        </w:tc>
        <w:tc>
          <w:tcPr>
            <w:tcW w:w="5404" w:type="dxa"/>
            <w:gridSpan w:val="2"/>
          </w:tcPr>
          <w:p w14:paraId="743FA515" w14:textId="77777777" w:rsidR="0035749E" w:rsidRDefault="0035749E" w:rsidP="0035749E">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48AD1329"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2C4E18A" w14:textId="77777777" w:rsidR="0035749E" w:rsidRDefault="0035749E" w:rsidP="0035749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558E3623" w14:textId="77777777" w:rsidTr="004C1F0D">
        <w:tblPrEx>
          <w:tblLook w:val="0600" w:firstRow="0" w:lastRow="0" w:firstColumn="0" w:lastColumn="0" w:noHBand="1" w:noVBand="1"/>
        </w:tblPrEx>
        <w:tc>
          <w:tcPr>
            <w:tcW w:w="1416" w:type="dxa"/>
          </w:tcPr>
          <w:p w14:paraId="03E58F9C" w14:textId="77777777" w:rsidR="0035749E" w:rsidRPr="002A13D3" w:rsidRDefault="0035749E" w:rsidP="0035749E">
            <w:pPr>
              <w:pStyle w:val="Normal1"/>
              <w:widowControl w:val="0"/>
              <w:jc w:val="both"/>
            </w:pPr>
            <w:r w:rsidRPr="002A13D3">
              <w:rPr>
                <w:rFonts w:ascii="Arial" w:eastAsia="Arial" w:hAnsi="Arial" w:cs="Arial"/>
                <w:b/>
                <w:sz w:val="22"/>
                <w:szCs w:val="22"/>
              </w:rPr>
              <w:t>4.2</w:t>
            </w:r>
          </w:p>
        </w:tc>
        <w:tc>
          <w:tcPr>
            <w:tcW w:w="5404" w:type="dxa"/>
            <w:gridSpan w:val="2"/>
          </w:tcPr>
          <w:p w14:paraId="18C30CEB" w14:textId="2D360C10" w:rsidR="0035749E" w:rsidRPr="002A13D3" w:rsidRDefault="0035749E" w:rsidP="0035749E">
            <w:pPr>
              <w:pStyle w:val="Normal1"/>
              <w:widowControl w:val="0"/>
              <w:jc w:val="both"/>
              <w:rPr>
                <w:rFonts w:ascii="Arial" w:eastAsia="Arial" w:hAnsi="Arial" w:cs="Arial"/>
                <w:sz w:val="22"/>
                <w:szCs w:val="22"/>
              </w:rPr>
            </w:pPr>
            <w:r w:rsidRPr="002A13D3">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D7983AE" w14:textId="09BD50BA" w:rsidR="007C7224" w:rsidRPr="002A13D3" w:rsidRDefault="007C7224" w:rsidP="0035749E">
            <w:pPr>
              <w:pStyle w:val="Normal1"/>
              <w:widowControl w:val="0"/>
              <w:jc w:val="both"/>
              <w:rPr>
                <w:rFonts w:ascii="Arial" w:eastAsia="Arial" w:hAnsi="Arial" w:cs="Arial"/>
                <w:sz w:val="22"/>
                <w:szCs w:val="22"/>
              </w:rPr>
            </w:pPr>
          </w:p>
          <w:p w14:paraId="3ECEB0FC" w14:textId="0D67C5E8" w:rsidR="007C7224" w:rsidRPr="00AC0FAF" w:rsidRDefault="007C7224" w:rsidP="0035749E">
            <w:pPr>
              <w:pStyle w:val="Normal1"/>
              <w:widowControl w:val="0"/>
              <w:jc w:val="both"/>
              <w:rPr>
                <w:rFonts w:ascii="Arial" w:hAnsi="Arial" w:cs="Arial"/>
                <w:color w:val="auto"/>
                <w:sz w:val="22"/>
                <w:szCs w:val="22"/>
              </w:rPr>
            </w:pPr>
            <w:r w:rsidRPr="00AC0FAF">
              <w:rPr>
                <w:rFonts w:ascii="Arial" w:hAnsi="Arial" w:cs="Arial"/>
                <w:color w:val="auto"/>
                <w:sz w:val="22"/>
                <w:szCs w:val="22"/>
              </w:rPr>
              <w:t>Economic Operators are required to demonstrate an annual turnover of at least £</w:t>
            </w:r>
            <w:r w:rsidR="007D1149">
              <w:rPr>
                <w:rFonts w:ascii="Arial" w:hAnsi="Arial" w:cs="Arial"/>
                <w:color w:val="auto"/>
                <w:sz w:val="22"/>
                <w:szCs w:val="22"/>
              </w:rPr>
              <w:t>6</w:t>
            </w:r>
            <w:r w:rsidRPr="00AC0FAF">
              <w:rPr>
                <w:rFonts w:ascii="Arial" w:hAnsi="Arial" w:cs="Arial"/>
                <w:color w:val="auto"/>
                <w:sz w:val="22"/>
                <w:szCs w:val="22"/>
              </w:rPr>
              <w:t>00,000 in each of the previous three (3) years</w:t>
            </w:r>
          </w:p>
          <w:p w14:paraId="0DD36486" w14:textId="77777777" w:rsidR="0035749E" w:rsidRPr="002A13D3" w:rsidRDefault="0035749E" w:rsidP="0035749E">
            <w:pPr>
              <w:pStyle w:val="Normal1"/>
              <w:widowControl w:val="0"/>
              <w:jc w:val="both"/>
              <w:rPr>
                <w:rFonts w:ascii="Arial" w:hAnsi="Arial" w:cs="Arial"/>
                <w:sz w:val="22"/>
                <w:szCs w:val="22"/>
              </w:rPr>
            </w:pPr>
          </w:p>
        </w:tc>
        <w:tc>
          <w:tcPr>
            <w:tcW w:w="2517" w:type="dxa"/>
          </w:tcPr>
          <w:p w14:paraId="01C4114C" w14:textId="77777777" w:rsidR="0035749E" w:rsidRPr="002A13D3" w:rsidRDefault="0035749E" w:rsidP="0035749E">
            <w:pPr>
              <w:pStyle w:val="Normal1"/>
              <w:jc w:val="both"/>
            </w:pPr>
            <w:r w:rsidRPr="002A13D3">
              <w:rPr>
                <w:rFonts w:ascii="Arial" w:eastAsia="Arial" w:hAnsi="Arial" w:cs="Arial"/>
                <w:sz w:val="22"/>
                <w:szCs w:val="22"/>
              </w:rPr>
              <w:t xml:space="preserve">Yes </w:t>
            </w:r>
            <w:r w:rsidRPr="002A13D3">
              <w:rPr>
                <w:rFonts w:ascii="Menlo Regular" w:eastAsia="Menlo Regular" w:hAnsi="Menlo Regular" w:cs="Menlo Regular"/>
                <w:sz w:val="22"/>
                <w:szCs w:val="22"/>
              </w:rPr>
              <w:t>☐</w:t>
            </w:r>
          </w:p>
          <w:p w14:paraId="59D82EF4" w14:textId="77777777" w:rsidR="0035749E" w:rsidRPr="002A13D3" w:rsidRDefault="0035749E" w:rsidP="0035749E">
            <w:pPr>
              <w:pStyle w:val="Normal1"/>
              <w:widowControl w:val="0"/>
              <w:jc w:val="both"/>
            </w:pPr>
            <w:r w:rsidRPr="002A13D3">
              <w:rPr>
                <w:rFonts w:ascii="Arial" w:eastAsia="Arial" w:hAnsi="Arial" w:cs="Arial"/>
                <w:sz w:val="22"/>
                <w:szCs w:val="22"/>
              </w:rPr>
              <w:t xml:space="preserve">No   </w:t>
            </w:r>
            <w:r w:rsidRPr="002A13D3">
              <w:rPr>
                <w:rFonts w:ascii="Menlo Regular" w:eastAsia="Menlo Regular" w:hAnsi="Menlo Regular" w:cs="Menlo Regular"/>
                <w:sz w:val="22"/>
                <w:szCs w:val="22"/>
              </w:rPr>
              <w:t>☐</w:t>
            </w:r>
          </w:p>
        </w:tc>
      </w:tr>
      <w:bookmarkEnd w:id="56"/>
    </w:tbl>
    <w:p w14:paraId="4BBFB1FC" w14:textId="77777777" w:rsidR="0035749E" w:rsidRDefault="0035749E" w:rsidP="0035749E">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728"/>
        <w:gridCol w:w="5193"/>
      </w:tblGrid>
      <w:tr w:rsidR="0035749E" w14:paraId="6D65A001" w14:textId="77777777" w:rsidTr="004C1F0D">
        <w:trPr>
          <w:trHeight w:val="400"/>
        </w:trPr>
        <w:tc>
          <w:tcPr>
            <w:tcW w:w="1416" w:type="dxa"/>
            <w:tcBorders>
              <w:top w:val="single" w:sz="8" w:space="0" w:color="000000"/>
              <w:bottom w:val="single" w:sz="6" w:space="0" w:color="000000"/>
            </w:tcBorders>
            <w:shd w:val="clear" w:color="auto" w:fill="981E32"/>
          </w:tcPr>
          <w:p w14:paraId="141BDF26" w14:textId="77777777" w:rsidR="0035749E" w:rsidRPr="00241B45" w:rsidRDefault="0035749E" w:rsidP="0035749E">
            <w:pPr>
              <w:pStyle w:val="Normal1"/>
              <w:spacing w:before="100"/>
              <w:jc w:val="both"/>
              <w:rPr>
                <w:b/>
                <w:color w:val="FFFFFF" w:themeColor="background1"/>
                <w:sz w:val="22"/>
                <w:szCs w:val="22"/>
              </w:rPr>
            </w:pPr>
            <w:bookmarkStart w:id="57" w:name="_Hlk21504902"/>
            <w:r w:rsidRPr="00241B45">
              <w:rPr>
                <w:rFonts w:ascii="Arial" w:eastAsia="Arial" w:hAnsi="Arial" w:cs="Arial"/>
                <w:b/>
                <w:color w:val="FFFFFF" w:themeColor="background1"/>
                <w:sz w:val="22"/>
                <w:szCs w:val="22"/>
              </w:rPr>
              <w:t>Section 5</w:t>
            </w:r>
          </w:p>
        </w:tc>
        <w:tc>
          <w:tcPr>
            <w:tcW w:w="7921" w:type="dxa"/>
            <w:gridSpan w:val="2"/>
            <w:tcBorders>
              <w:top w:val="single" w:sz="8" w:space="0" w:color="000000"/>
              <w:bottom w:val="single" w:sz="6" w:space="0" w:color="000000"/>
            </w:tcBorders>
            <w:shd w:val="clear" w:color="auto" w:fill="981E32"/>
          </w:tcPr>
          <w:p w14:paraId="0C4C7D0A" w14:textId="77777777" w:rsidR="0035749E" w:rsidRPr="00241B45" w:rsidRDefault="0035749E" w:rsidP="0035749E">
            <w:pPr>
              <w:pStyle w:val="Normal1"/>
              <w:spacing w:before="100"/>
              <w:jc w:val="both"/>
              <w:rPr>
                <w:color w:val="FFFFFF" w:themeColor="background1"/>
                <w:sz w:val="22"/>
                <w:szCs w:val="22"/>
              </w:rPr>
            </w:pPr>
            <w:r w:rsidRPr="00241B45">
              <w:rPr>
                <w:rFonts w:ascii="Arial" w:eastAsia="Arial" w:hAnsi="Arial" w:cs="Arial"/>
                <w:b/>
                <w:color w:val="FFFFFF" w:themeColor="background1"/>
                <w:sz w:val="22"/>
                <w:szCs w:val="22"/>
              </w:rPr>
              <w:t>If you have indicated in the Selection Questionnaire question 1.2 that you are part of a wider group, please provide further details below:</w:t>
            </w:r>
            <w:r w:rsidRPr="00241B45">
              <w:rPr>
                <w:rFonts w:ascii="Arial" w:eastAsia="Arial" w:hAnsi="Arial" w:cs="Arial"/>
                <w:color w:val="FFFFFF" w:themeColor="background1"/>
                <w:sz w:val="22"/>
                <w:szCs w:val="22"/>
              </w:rPr>
              <w:t xml:space="preserve"> </w:t>
            </w:r>
          </w:p>
        </w:tc>
      </w:tr>
      <w:tr w:rsidR="0035749E" w14:paraId="01B93283" w14:textId="77777777" w:rsidTr="0035749E">
        <w:tblPrEx>
          <w:tblLook w:val="0600" w:firstRow="0" w:lastRow="0" w:firstColumn="0" w:lastColumn="0" w:noHBand="1" w:noVBand="1"/>
        </w:tblPrEx>
        <w:tc>
          <w:tcPr>
            <w:tcW w:w="4144" w:type="dxa"/>
            <w:gridSpan w:val="2"/>
          </w:tcPr>
          <w:p w14:paraId="6EB8291E" w14:textId="77777777" w:rsidR="0035749E" w:rsidRDefault="0035749E" w:rsidP="0035749E">
            <w:pPr>
              <w:pStyle w:val="Normal1"/>
              <w:widowControl w:val="0"/>
              <w:jc w:val="both"/>
            </w:pPr>
            <w:bookmarkStart w:id="58" w:name="_Hlk21504908"/>
            <w:bookmarkEnd w:id="57"/>
            <w:r>
              <w:rPr>
                <w:rFonts w:ascii="Arial" w:eastAsia="Arial" w:hAnsi="Arial" w:cs="Arial"/>
                <w:b/>
                <w:sz w:val="22"/>
                <w:szCs w:val="22"/>
              </w:rPr>
              <w:t>Name of organisation</w:t>
            </w:r>
          </w:p>
        </w:tc>
        <w:tc>
          <w:tcPr>
            <w:tcW w:w="5193" w:type="dxa"/>
          </w:tcPr>
          <w:p w14:paraId="2A0E4D53" w14:textId="77777777" w:rsidR="0035749E" w:rsidRDefault="0035749E" w:rsidP="0035749E">
            <w:pPr>
              <w:pStyle w:val="Normal1"/>
              <w:widowControl w:val="0"/>
              <w:jc w:val="both"/>
            </w:pPr>
          </w:p>
        </w:tc>
      </w:tr>
      <w:tr w:rsidR="0035749E" w14:paraId="1044FF2C" w14:textId="77777777" w:rsidTr="0035749E">
        <w:tblPrEx>
          <w:tblLook w:val="0600" w:firstRow="0" w:lastRow="0" w:firstColumn="0" w:lastColumn="0" w:noHBand="1" w:noVBand="1"/>
        </w:tblPrEx>
        <w:tc>
          <w:tcPr>
            <w:tcW w:w="4144" w:type="dxa"/>
            <w:gridSpan w:val="2"/>
          </w:tcPr>
          <w:p w14:paraId="38D37866" w14:textId="77777777" w:rsidR="0035749E" w:rsidRDefault="0035749E" w:rsidP="0035749E">
            <w:pPr>
              <w:pStyle w:val="Normal1"/>
              <w:widowControl w:val="0"/>
              <w:jc w:val="both"/>
            </w:pPr>
            <w:r>
              <w:rPr>
                <w:rFonts w:ascii="Arial" w:eastAsia="Arial" w:hAnsi="Arial" w:cs="Arial"/>
                <w:b/>
                <w:sz w:val="22"/>
                <w:szCs w:val="22"/>
              </w:rPr>
              <w:t>Relationship to the Supplier completing these questions</w:t>
            </w:r>
          </w:p>
        </w:tc>
        <w:tc>
          <w:tcPr>
            <w:tcW w:w="5193" w:type="dxa"/>
          </w:tcPr>
          <w:p w14:paraId="23BEAC5D" w14:textId="77777777" w:rsidR="0035749E" w:rsidRDefault="0035749E" w:rsidP="0035749E">
            <w:pPr>
              <w:pStyle w:val="Normal1"/>
              <w:widowControl w:val="0"/>
              <w:jc w:val="both"/>
            </w:pPr>
          </w:p>
          <w:p w14:paraId="64E724F4" w14:textId="77777777" w:rsidR="0035749E" w:rsidRDefault="0035749E" w:rsidP="0035749E">
            <w:pPr>
              <w:pStyle w:val="Normal1"/>
              <w:widowControl w:val="0"/>
              <w:jc w:val="both"/>
            </w:pPr>
          </w:p>
          <w:p w14:paraId="12819530" w14:textId="77777777" w:rsidR="0035749E" w:rsidRDefault="0035749E" w:rsidP="0035749E">
            <w:pPr>
              <w:pStyle w:val="Normal1"/>
              <w:widowControl w:val="0"/>
              <w:jc w:val="both"/>
            </w:pPr>
          </w:p>
        </w:tc>
      </w:tr>
      <w:bookmarkEnd w:id="58"/>
    </w:tbl>
    <w:p w14:paraId="41FDFF52" w14:textId="77777777" w:rsidR="0035749E" w:rsidRDefault="0035749E" w:rsidP="0035749E">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6"/>
        <w:gridCol w:w="5370"/>
        <w:gridCol w:w="2551"/>
      </w:tblGrid>
      <w:tr w:rsidR="0035749E" w14:paraId="1CA52E33" w14:textId="77777777" w:rsidTr="004C1F0D">
        <w:trPr>
          <w:trHeight w:val="700"/>
        </w:trPr>
        <w:tc>
          <w:tcPr>
            <w:tcW w:w="1416" w:type="dxa"/>
          </w:tcPr>
          <w:p w14:paraId="4838B971" w14:textId="77777777" w:rsidR="0035749E" w:rsidRDefault="0035749E" w:rsidP="0035749E">
            <w:pPr>
              <w:pStyle w:val="Normal1"/>
              <w:widowControl w:val="0"/>
              <w:jc w:val="both"/>
            </w:pPr>
            <w:bookmarkStart w:id="59" w:name="_Hlk21504923"/>
            <w:r>
              <w:rPr>
                <w:rFonts w:ascii="Arial" w:eastAsia="Arial" w:hAnsi="Arial" w:cs="Arial"/>
                <w:b/>
                <w:sz w:val="22"/>
                <w:szCs w:val="22"/>
              </w:rPr>
              <w:t>5.1</w:t>
            </w:r>
          </w:p>
        </w:tc>
        <w:tc>
          <w:tcPr>
            <w:tcW w:w="5370" w:type="dxa"/>
          </w:tcPr>
          <w:p w14:paraId="432EF6EC" w14:textId="77777777" w:rsidR="0035749E" w:rsidRDefault="0035749E" w:rsidP="0035749E">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7BC39186"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8B2C10F" w14:textId="77777777" w:rsidR="0035749E" w:rsidRDefault="0035749E" w:rsidP="0035749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5B55559E" w14:textId="77777777" w:rsidTr="004C1F0D">
        <w:tc>
          <w:tcPr>
            <w:tcW w:w="1416" w:type="dxa"/>
          </w:tcPr>
          <w:p w14:paraId="07EA1487" w14:textId="77777777" w:rsidR="0035749E" w:rsidRDefault="0035749E" w:rsidP="0035749E">
            <w:pPr>
              <w:pStyle w:val="Normal1"/>
              <w:widowControl w:val="0"/>
              <w:jc w:val="both"/>
            </w:pPr>
            <w:r>
              <w:rPr>
                <w:rFonts w:ascii="Arial" w:eastAsia="Arial" w:hAnsi="Arial" w:cs="Arial"/>
                <w:b/>
                <w:sz w:val="22"/>
                <w:szCs w:val="22"/>
              </w:rPr>
              <w:t>5.2</w:t>
            </w:r>
          </w:p>
        </w:tc>
        <w:tc>
          <w:tcPr>
            <w:tcW w:w="5370" w:type="dxa"/>
          </w:tcPr>
          <w:p w14:paraId="3A2222C9" w14:textId="77777777" w:rsidR="0035749E" w:rsidRDefault="0035749E" w:rsidP="0035749E">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A9D4525"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E728B44" w14:textId="77777777" w:rsidR="0035749E" w:rsidRDefault="0035749E" w:rsidP="0035749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5749E" w14:paraId="07354087" w14:textId="77777777" w:rsidTr="004C1F0D">
        <w:tc>
          <w:tcPr>
            <w:tcW w:w="1416" w:type="dxa"/>
          </w:tcPr>
          <w:p w14:paraId="73C264CA" w14:textId="77777777" w:rsidR="0035749E" w:rsidRDefault="0035749E" w:rsidP="0035749E">
            <w:pPr>
              <w:pStyle w:val="Normal1"/>
              <w:widowControl w:val="0"/>
              <w:jc w:val="both"/>
            </w:pPr>
            <w:r>
              <w:rPr>
                <w:rFonts w:ascii="Arial" w:eastAsia="Arial" w:hAnsi="Arial" w:cs="Arial"/>
                <w:b/>
                <w:sz w:val="22"/>
                <w:szCs w:val="22"/>
              </w:rPr>
              <w:t>5.3</w:t>
            </w:r>
          </w:p>
        </w:tc>
        <w:tc>
          <w:tcPr>
            <w:tcW w:w="5370" w:type="dxa"/>
          </w:tcPr>
          <w:p w14:paraId="03A183C9" w14:textId="77777777" w:rsidR="0035749E" w:rsidRDefault="0035749E" w:rsidP="0035749E">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64966CC" w14:textId="77777777" w:rsidR="0035749E" w:rsidRDefault="0035749E" w:rsidP="0035749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8F98377" w14:textId="77777777" w:rsidR="0035749E" w:rsidRDefault="0035749E" w:rsidP="0035749E">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bookmarkEnd w:id="59"/>
    </w:tbl>
    <w:p w14:paraId="20F93BC9" w14:textId="0CF9115F" w:rsidR="0035749E" w:rsidRDefault="0035749E" w:rsidP="0035749E">
      <w:pPr>
        <w:pStyle w:val="Normal1"/>
        <w:spacing w:line="276" w:lineRule="auto"/>
        <w:jc w:val="both"/>
      </w:pPr>
    </w:p>
    <w:p w14:paraId="4A1C1498" w14:textId="324EF611" w:rsidR="00EB1C29" w:rsidRDefault="00EB1C29" w:rsidP="0035749E">
      <w:pPr>
        <w:pStyle w:val="Normal1"/>
        <w:spacing w:line="276" w:lineRule="auto"/>
        <w:jc w:val="both"/>
      </w:pPr>
    </w:p>
    <w:p w14:paraId="1A42C4C4" w14:textId="62E551B4" w:rsidR="00EB1C29" w:rsidRDefault="00EB1C29" w:rsidP="0035749E">
      <w:pPr>
        <w:pStyle w:val="Normal1"/>
        <w:spacing w:line="276" w:lineRule="auto"/>
        <w:jc w:val="both"/>
      </w:pPr>
    </w:p>
    <w:p w14:paraId="127C5BA8" w14:textId="77777777" w:rsidR="00EB1C29" w:rsidRDefault="00EB1C29" w:rsidP="0035749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7921"/>
      </w:tblGrid>
      <w:tr w:rsidR="0035749E" w14:paraId="02C58017" w14:textId="77777777" w:rsidTr="004C1F0D">
        <w:trPr>
          <w:trHeight w:val="400"/>
        </w:trPr>
        <w:tc>
          <w:tcPr>
            <w:tcW w:w="1416" w:type="dxa"/>
            <w:tcBorders>
              <w:top w:val="single" w:sz="8" w:space="0" w:color="000000"/>
              <w:bottom w:val="single" w:sz="6" w:space="0" w:color="000000"/>
            </w:tcBorders>
            <w:shd w:val="clear" w:color="auto" w:fill="981E32"/>
          </w:tcPr>
          <w:p w14:paraId="14773F1A" w14:textId="77777777" w:rsidR="0035749E" w:rsidRPr="00241B45" w:rsidRDefault="0035749E" w:rsidP="0035749E">
            <w:pPr>
              <w:pStyle w:val="Normal1"/>
              <w:spacing w:before="100"/>
              <w:jc w:val="both"/>
              <w:rPr>
                <w:b/>
                <w:color w:val="FFFFFF" w:themeColor="background1"/>
                <w:sz w:val="22"/>
                <w:szCs w:val="22"/>
              </w:rPr>
            </w:pPr>
            <w:bookmarkStart w:id="60" w:name="_Hlk21505100"/>
            <w:r w:rsidRPr="00241B45">
              <w:rPr>
                <w:rFonts w:ascii="Arial" w:eastAsia="Arial" w:hAnsi="Arial" w:cs="Arial"/>
                <w:b/>
                <w:color w:val="FFFFFF" w:themeColor="background1"/>
                <w:sz w:val="22"/>
                <w:szCs w:val="22"/>
              </w:rPr>
              <w:t>Section 6</w:t>
            </w:r>
          </w:p>
        </w:tc>
        <w:tc>
          <w:tcPr>
            <w:tcW w:w="7921" w:type="dxa"/>
            <w:tcBorders>
              <w:top w:val="single" w:sz="8" w:space="0" w:color="000000"/>
              <w:bottom w:val="single" w:sz="6" w:space="0" w:color="000000"/>
            </w:tcBorders>
            <w:shd w:val="clear" w:color="auto" w:fill="981E32"/>
          </w:tcPr>
          <w:p w14:paraId="3DBC7AF3" w14:textId="77777777" w:rsidR="0035749E" w:rsidRPr="00241B45" w:rsidRDefault="0035749E" w:rsidP="0035749E">
            <w:pPr>
              <w:pStyle w:val="Normal1"/>
              <w:spacing w:before="100"/>
              <w:jc w:val="both"/>
              <w:rPr>
                <w:color w:val="FFFFFF" w:themeColor="background1"/>
                <w:sz w:val="22"/>
                <w:szCs w:val="22"/>
              </w:rPr>
            </w:pPr>
            <w:r w:rsidRPr="00241B45">
              <w:rPr>
                <w:rFonts w:ascii="Arial" w:eastAsia="Arial" w:hAnsi="Arial" w:cs="Arial"/>
                <w:b/>
                <w:color w:val="FFFFFF" w:themeColor="background1"/>
                <w:sz w:val="22"/>
                <w:szCs w:val="22"/>
              </w:rPr>
              <w:t xml:space="preserve">Technical and Professional Ability </w:t>
            </w:r>
          </w:p>
        </w:tc>
      </w:tr>
      <w:tr w:rsidR="0035749E" w14:paraId="47EA1CB8" w14:textId="77777777" w:rsidTr="004C1F0D">
        <w:tblPrEx>
          <w:tblLook w:val="0600" w:firstRow="0" w:lastRow="0" w:firstColumn="0" w:lastColumn="0" w:noHBand="1" w:noVBand="1"/>
        </w:tblPrEx>
        <w:trPr>
          <w:trHeight w:val="5700"/>
        </w:trPr>
        <w:tc>
          <w:tcPr>
            <w:tcW w:w="1416" w:type="dxa"/>
          </w:tcPr>
          <w:p w14:paraId="6DCFB497" w14:textId="77777777" w:rsidR="0035749E" w:rsidRDefault="0035749E" w:rsidP="0035749E">
            <w:pPr>
              <w:pStyle w:val="Normal1"/>
              <w:widowControl w:val="0"/>
              <w:jc w:val="both"/>
            </w:pPr>
            <w:bookmarkStart w:id="61" w:name="_Hlk21505107"/>
            <w:bookmarkEnd w:id="60"/>
            <w:r>
              <w:rPr>
                <w:rFonts w:ascii="Arial" w:eastAsia="Arial" w:hAnsi="Arial" w:cs="Arial"/>
                <w:b/>
                <w:sz w:val="22"/>
                <w:szCs w:val="22"/>
              </w:rPr>
              <w:t>6.1</w:t>
            </w:r>
          </w:p>
        </w:tc>
        <w:tc>
          <w:tcPr>
            <w:tcW w:w="7921" w:type="dxa"/>
          </w:tcPr>
          <w:p w14:paraId="544FF493" w14:textId="77777777" w:rsidR="0035749E" w:rsidRDefault="0035749E" w:rsidP="0035749E">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A669594" w14:textId="77777777" w:rsidR="0035749E" w:rsidRDefault="0035749E" w:rsidP="0035749E">
            <w:pPr>
              <w:pStyle w:val="Normal1"/>
              <w:widowControl w:val="0"/>
            </w:pPr>
          </w:p>
          <w:p w14:paraId="6C851100" w14:textId="659F83C6" w:rsidR="0035749E" w:rsidRDefault="0035749E" w:rsidP="0035749E">
            <w:pPr>
              <w:pStyle w:val="Normal1"/>
              <w:widowControl w:val="0"/>
            </w:pPr>
            <w:r>
              <w:rPr>
                <w:rFonts w:ascii="Arial" w:eastAsia="Arial" w:hAnsi="Arial" w:cs="Arial"/>
                <w:sz w:val="22"/>
                <w:szCs w:val="22"/>
              </w:rPr>
              <w:t xml:space="preserve">If you cannot provide </w:t>
            </w:r>
            <w:r w:rsidR="004C1F0D">
              <w:rPr>
                <w:rFonts w:ascii="Arial" w:eastAsia="Arial" w:hAnsi="Arial" w:cs="Arial"/>
                <w:sz w:val="22"/>
                <w:szCs w:val="22"/>
              </w:rPr>
              <w:t>examples,</w:t>
            </w:r>
            <w:r>
              <w:rPr>
                <w:rFonts w:ascii="Arial" w:eastAsia="Arial" w:hAnsi="Arial" w:cs="Arial"/>
                <w:sz w:val="22"/>
                <w:szCs w:val="22"/>
              </w:rPr>
              <w:t xml:space="preserve"> see question 6.3</w:t>
            </w:r>
          </w:p>
        </w:tc>
      </w:tr>
      <w:bookmarkEnd w:id="61"/>
    </w:tbl>
    <w:p w14:paraId="7B5C9216" w14:textId="77777777" w:rsidR="0035749E" w:rsidRDefault="0035749E" w:rsidP="0035749E">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35749E" w14:paraId="6B9F3365" w14:textId="77777777" w:rsidTr="0035749E">
        <w:trPr>
          <w:trHeight w:val="420"/>
        </w:trPr>
        <w:tc>
          <w:tcPr>
            <w:tcW w:w="2334" w:type="dxa"/>
          </w:tcPr>
          <w:p w14:paraId="295D4EA1" w14:textId="77777777" w:rsidR="0035749E" w:rsidRDefault="0035749E" w:rsidP="0035749E">
            <w:pPr>
              <w:pStyle w:val="Normal1"/>
              <w:widowControl w:val="0"/>
              <w:jc w:val="both"/>
            </w:pPr>
            <w:bookmarkStart w:id="62" w:name="_Hlk21505118"/>
          </w:p>
        </w:tc>
        <w:tc>
          <w:tcPr>
            <w:tcW w:w="2334" w:type="dxa"/>
          </w:tcPr>
          <w:p w14:paraId="7B9E3B0B" w14:textId="77777777" w:rsidR="0035749E" w:rsidRDefault="0035749E" w:rsidP="0035749E">
            <w:pPr>
              <w:pStyle w:val="Normal1"/>
              <w:widowControl w:val="0"/>
              <w:jc w:val="both"/>
            </w:pPr>
            <w:r>
              <w:rPr>
                <w:rFonts w:ascii="Arial" w:eastAsia="Arial" w:hAnsi="Arial" w:cs="Arial"/>
                <w:b/>
                <w:sz w:val="22"/>
                <w:szCs w:val="22"/>
              </w:rPr>
              <w:t>Contract 1</w:t>
            </w:r>
          </w:p>
        </w:tc>
        <w:tc>
          <w:tcPr>
            <w:tcW w:w="2334" w:type="dxa"/>
          </w:tcPr>
          <w:p w14:paraId="004C1CEC" w14:textId="77777777" w:rsidR="0035749E" w:rsidRDefault="0035749E" w:rsidP="0035749E">
            <w:pPr>
              <w:pStyle w:val="Normal1"/>
              <w:widowControl w:val="0"/>
              <w:jc w:val="both"/>
            </w:pPr>
            <w:r>
              <w:rPr>
                <w:rFonts w:ascii="Arial" w:eastAsia="Arial" w:hAnsi="Arial" w:cs="Arial"/>
                <w:b/>
                <w:sz w:val="22"/>
                <w:szCs w:val="22"/>
              </w:rPr>
              <w:t>Contract 2</w:t>
            </w:r>
          </w:p>
        </w:tc>
        <w:tc>
          <w:tcPr>
            <w:tcW w:w="2335" w:type="dxa"/>
          </w:tcPr>
          <w:p w14:paraId="02FE2A08" w14:textId="77777777" w:rsidR="0035749E" w:rsidRDefault="0035749E" w:rsidP="0035749E">
            <w:pPr>
              <w:pStyle w:val="Normal1"/>
              <w:widowControl w:val="0"/>
              <w:jc w:val="both"/>
            </w:pPr>
            <w:r>
              <w:rPr>
                <w:rFonts w:ascii="Arial" w:eastAsia="Arial" w:hAnsi="Arial" w:cs="Arial"/>
                <w:b/>
                <w:sz w:val="22"/>
                <w:szCs w:val="22"/>
              </w:rPr>
              <w:t>Contract 3</w:t>
            </w:r>
          </w:p>
        </w:tc>
      </w:tr>
      <w:tr w:rsidR="0035749E" w14:paraId="0155FAFD" w14:textId="77777777" w:rsidTr="0035749E">
        <w:trPr>
          <w:trHeight w:val="840"/>
        </w:trPr>
        <w:tc>
          <w:tcPr>
            <w:tcW w:w="2334" w:type="dxa"/>
          </w:tcPr>
          <w:p w14:paraId="5583A4A3" w14:textId="77777777" w:rsidR="0035749E" w:rsidRDefault="0035749E" w:rsidP="0035749E">
            <w:pPr>
              <w:pStyle w:val="Normal1"/>
              <w:widowControl w:val="0"/>
              <w:jc w:val="both"/>
            </w:pPr>
            <w:r>
              <w:rPr>
                <w:rFonts w:ascii="Arial" w:eastAsia="Arial" w:hAnsi="Arial" w:cs="Arial"/>
                <w:b/>
                <w:sz w:val="22"/>
                <w:szCs w:val="22"/>
              </w:rPr>
              <w:t>Name of customer organisation</w:t>
            </w:r>
          </w:p>
        </w:tc>
        <w:tc>
          <w:tcPr>
            <w:tcW w:w="2334" w:type="dxa"/>
          </w:tcPr>
          <w:p w14:paraId="364FDE0D" w14:textId="77777777" w:rsidR="0035749E" w:rsidRDefault="0035749E" w:rsidP="0035749E">
            <w:pPr>
              <w:pStyle w:val="Normal1"/>
              <w:widowControl w:val="0"/>
              <w:jc w:val="both"/>
            </w:pPr>
          </w:p>
        </w:tc>
        <w:tc>
          <w:tcPr>
            <w:tcW w:w="2334" w:type="dxa"/>
          </w:tcPr>
          <w:p w14:paraId="31067496" w14:textId="77777777" w:rsidR="0035749E" w:rsidRDefault="0035749E" w:rsidP="0035749E">
            <w:pPr>
              <w:pStyle w:val="Normal1"/>
              <w:widowControl w:val="0"/>
              <w:jc w:val="both"/>
            </w:pPr>
          </w:p>
        </w:tc>
        <w:tc>
          <w:tcPr>
            <w:tcW w:w="2335" w:type="dxa"/>
          </w:tcPr>
          <w:p w14:paraId="5FB36C7E" w14:textId="77777777" w:rsidR="0035749E" w:rsidRDefault="0035749E" w:rsidP="0035749E">
            <w:pPr>
              <w:pStyle w:val="Normal1"/>
              <w:widowControl w:val="0"/>
              <w:jc w:val="both"/>
            </w:pPr>
          </w:p>
        </w:tc>
      </w:tr>
      <w:tr w:rsidR="0035749E" w14:paraId="078E896B" w14:textId="77777777" w:rsidTr="0035749E">
        <w:trPr>
          <w:trHeight w:val="420"/>
        </w:trPr>
        <w:tc>
          <w:tcPr>
            <w:tcW w:w="2334" w:type="dxa"/>
          </w:tcPr>
          <w:p w14:paraId="5A8A6DE3" w14:textId="77777777" w:rsidR="0035749E" w:rsidRDefault="0035749E" w:rsidP="0035749E">
            <w:pPr>
              <w:pStyle w:val="Normal1"/>
              <w:widowControl w:val="0"/>
              <w:jc w:val="both"/>
            </w:pPr>
            <w:r>
              <w:rPr>
                <w:rFonts w:ascii="Arial" w:eastAsia="Arial" w:hAnsi="Arial" w:cs="Arial"/>
                <w:b/>
                <w:sz w:val="22"/>
                <w:szCs w:val="22"/>
              </w:rPr>
              <w:t>Point of contact in the organisation</w:t>
            </w:r>
          </w:p>
        </w:tc>
        <w:tc>
          <w:tcPr>
            <w:tcW w:w="2334" w:type="dxa"/>
          </w:tcPr>
          <w:p w14:paraId="0BA67D3A" w14:textId="77777777" w:rsidR="0035749E" w:rsidRDefault="0035749E" w:rsidP="0035749E">
            <w:pPr>
              <w:pStyle w:val="Normal1"/>
              <w:widowControl w:val="0"/>
              <w:jc w:val="both"/>
            </w:pPr>
          </w:p>
        </w:tc>
        <w:tc>
          <w:tcPr>
            <w:tcW w:w="2334" w:type="dxa"/>
          </w:tcPr>
          <w:p w14:paraId="0D1EDE42" w14:textId="77777777" w:rsidR="0035749E" w:rsidRDefault="0035749E" w:rsidP="0035749E">
            <w:pPr>
              <w:pStyle w:val="Normal1"/>
              <w:widowControl w:val="0"/>
              <w:jc w:val="both"/>
            </w:pPr>
          </w:p>
        </w:tc>
        <w:tc>
          <w:tcPr>
            <w:tcW w:w="2335" w:type="dxa"/>
          </w:tcPr>
          <w:p w14:paraId="744148B0" w14:textId="77777777" w:rsidR="0035749E" w:rsidRDefault="0035749E" w:rsidP="0035749E">
            <w:pPr>
              <w:pStyle w:val="Normal1"/>
              <w:widowControl w:val="0"/>
              <w:jc w:val="both"/>
            </w:pPr>
          </w:p>
        </w:tc>
      </w:tr>
      <w:tr w:rsidR="0035749E" w14:paraId="06FF581E" w14:textId="77777777" w:rsidTr="0035749E">
        <w:trPr>
          <w:trHeight w:val="420"/>
        </w:trPr>
        <w:tc>
          <w:tcPr>
            <w:tcW w:w="2334" w:type="dxa"/>
          </w:tcPr>
          <w:p w14:paraId="023A7C8E" w14:textId="77777777" w:rsidR="0035749E" w:rsidRDefault="0035749E" w:rsidP="0035749E">
            <w:pPr>
              <w:pStyle w:val="Normal1"/>
              <w:widowControl w:val="0"/>
              <w:jc w:val="both"/>
            </w:pPr>
            <w:r>
              <w:rPr>
                <w:rFonts w:ascii="Arial" w:eastAsia="Arial" w:hAnsi="Arial" w:cs="Arial"/>
                <w:b/>
                <w:sz w:val="22"/>
                <w:szCs w:val="22"/>
              </w:rPr>
              <w:t>Position in the organisation</w:t>
            </w:r>
          </w:p>
        </w:tc>
        <w:tc>
          <w:tcPr>
            <w:tcW w:w="2334" w:type="dxa"/>
          </w:tcPr>
          <w:p w14:paraId="18C90D49" w14:textId="77777777" w:rsidR="0035749E" w:rsidRDefault="0035749E" w:rsidP="0035749E">
            <w:pPr>
              <w:pStyle w:val="Normal1"/>
              <w:widowControl w:val="0"/>
              <w:jc w:val="both"/>
            </w:pPr>
          </w:p>
        </w:tc>
        <w:tc>
          <w:tcPr>
            <w:tcW w:w="2334" w:type="dxa"/>
          </w:tcPr>
          <w:p w14:paraId="740F57C0" w14:textId="77777777" w:rsidR="0035749E" w:rsidRDefault="0035749E" w:rsidP="0035749E">
            <w:pPr>
              <w:pStyle w:val="Normal1"/>
              <w:widowControl w:val="0"/>
              <w:jc w:val="both"/>
            </w:pPr>
          </w:p>
        </w:tc>
        <w:tc>
          <w:tcPr>
            <w:tcW w:w="2335" w:type="dxa"/>
          </w:tcPr>
          <w:p w14:paraId="0BA6545E" w14:textId="77777777" w:rsidR="0035749E" w:rsidRDefault="0035749E" w:rsidP="0035749E">
            <w:pPr>
              <w:pStyle w:val="Normal1"/>
              <w:widowControl w:val="0"/>
              <w:jc w:val="both"/>
            </w:pPr>
          </w:p>
        </w:tc>
      </w:tr>
      <w:tr w:rsidR="0035749E" w14:paraId="4F64E908" w14:textId="77777777" w:rsidTr="0035749E">
        <w:trPr>
          <w:trHeight w:val="420"/>
        </w:trPr>
        <w:tc>
          <w:tcPr>
            <w:tcW w:w="2334" w:type="dxa"/>
          </w:tcPr>
          <w:p w14:paraId="0CE432B2" w14:textId="77777777" w:rsidR="0035749E" w:rsidRDefault="0035749E" w:rsidP="0035749E">
            <w:pPr>
              <w:pStyle w:val="Normal1"/>
              <w:widowControl w:val="0"/>
              <w:jc w:val="both"/>
            </w:pPr>
            <w:r>
              <w:rPr>
                <w:rFonts w:ascii="Arial" w:eastAsia="Arial" w:hAnsi="Arial" w:cs="Arial"/>
                <w:b/>
                <w:sz w:val="22"/>
                <w:szCs w:val="22"/>
              </w:rPr>
              <w:t>E-mail address</w:t>
            </w:r>
          </w:p>
        </w:tc>
        <w:tc>
          <w:tcPr>
            <w:tcW w:w="2334" w:type="dxa"/>
          </w:tcPr>
          <w:p w14:paraId="29798832" w14:textId="77777777" w:rsidR="0035749E" w:rsidRDefault="0035749E" w:rsidP="0035749E">
            <w:pPr>
              <w:pStyle w:val="Normal1"/>
              <w:widowControl w:val="0"/>
              <w:jc w:val="both"/>
            </w:pPr>
          </w:p>
        </w:tc>
        <w:tc>
          <w:tcPr>
            <w:tcW w:w="2334" w:type="dxa"/>
          </w:tcPr>
          <w:p w14:paraId="366A9C1D" w14:textId="77777777" w:rsidR="0035749E" w:rsidRDefault="0035749E" w:rsidP="0035749E">
            <w:pPr>
              <w:pStyle w:val="Normal1"/>
              <w:widowControl w:val="0"/>
              <w:jc w:val="both"/>
            </w:pPr>
          </w:p>
        </w:tc>
        <w:tc>
          <w:tcPr>
            <w:tcW w:w="2335" w:type="dxa"/>
          </w:tcPr>
          <w:p w14:paraId="32F3D5FC" w14:textId="77777777" w:rsidR="0035749E" w:rsidRDefault="0035749E" w:rsidP="0035749E">
            <w:pPr>
              <w:pStyle w:val="Normal1"/>
              <w:widowControl w:val="0"/>
              <w:jc w:val="both"/>
            </w:pPr>
          </w:p>
        </w:tc>
      </w:tr>
      <w:tr w:rsidR="0035749E" w14:paraId="791DAE78" w14:textId="77777777" w:rsidTr="0035749E">
        <w:trPr>
          <w:trHeight w:val="420"/>
        </w:trPr>
        <w:tc>
          <w:tcPr>
            <w:tcW w:w="2334" w:type="dxa"/>
          </w:tcPr>
          <w:p w14:paraId="6D4CB27E" w14:textId="77777777" w:rsidR="0035749E" w:rsidRDefault="0035749E" w:rsidP="0035749E">
            <w:pPr>
              <w:pStyle w:val="Normal1"/>
              <w:widowControl w:val="0"/>
              <w:jc w:val="both"/>
            </w:pPr>
            <w:r>
              <w:rPr>
                <w:rFonts w:ascii="Arial" w:eastAsia="Arial" w:hAnsi="Arial" w:cs="Arial"/>
                <w:b/>
                <w:sz w:val="22"/>
                <w:szCs w:val="22"/>
              </w:rPr>
              <w:t xml:space="preserve">Description of contract </w:t>
            </w:r>
          </w:p>
        </w:tc>
        <w:tc>
          <w:tcPr>
            <w:tcW w:w="2334" w:type="dxa"/>
          </w:tcPr>
          <w:p w14:paraId="32687CC4" w14:textId="77777777" w:rsidR="0035749E" w:rsidRDefault="0035749E" w:rsidP="0035749E">
            <w:pPr>
              <w:pStyle w:val="Normal1"/>
              <w:widowControl w:val="0"/>
              <w:jc w:val="both"/>
            </w:pPr>
          </w:p>
        </w:tc>
        <w:tc>
          <w:tcPr>
            <w:tcW w:w="2334" w:type="dxa"/>
          </w:tcPr>
          <w:p w14:paraId="6D8741BE" w14:textId="77777777" w:rsidR="0035749E" w:rsidRDefault="0035749E" w:rsidP="0035749E">
            <w:pPr>
              <w:pStyle w:val="Normal1"/>
              <w:widowControl w:val="0"/>
              <w:jc w:val="both"/>
            </w:pPr>
          </w:p>
        </w:tc>
        <w:tc>
          <w:tcPr>
            <w:tcW w:w="2335" w:type="dxa"/>
          </w:tcPr>
          <w:p w14:paraId="78F20E5B" w14:textId="77777777" w:rsidR="0035749E" w:rsidRDefault="0035749E" w:rsidP="0035749E">
            <w:pPr>
              <w:pStyle w:val="Normal1"/>
              <w:widowControl w:val="0"/>
              <w:jc w:val="both"/>
            </w:pPr>
          </w:p>
        </w:tc>
      </w:tr>
      <w:tr w:rsidR="0035749E" w14:paraId="1451A960" w14:textId="77777777" w:rsidTr="0035749E">
        <w:trPr>
          <w:trHeight w:val="420"/>
        </w:trPr>
        <w:tc>
          <w:tcPr>
            <w:tcW w:w="2334" w:type="dxa"/>
          </w:tcPr>
          <w:p w14:paraId="02BB23B7" w14:textId="77777777" w:rsidR="0035749E" w:rsidRDefault="0035749E" w:rsidP="0035749E">
            <w:pPr>
              <w:pStyle w:val="Normal1"/>
              <w:widowControl w:val="0"/>
              <w:jc w:val="both"/>
            </w:pPr>
            <w:r>
              <w:rPr>
                <w:rFonts w:ascii="Arial" w:eastAsia="Arial" w:hAnsi="Arial" w:cs="Arial"/>
                <w:b/>
                <w:sz w:val="22"/>
                <w:szCs w:val="22"/>
              </w:rPr>
              <w:t>Contract Start date</w:t>
            </w:r>
          </w:p>
        </w:tc>
        <w:tc>
          <w:tcPr>
            <w:tcW w:w="2334" w:type="dxa"/>
          </w:tcPr>
          <w:p w14:paraId="6055C92B" w14:textId="77777777" w:rsidR="0035749E" w:rsidRDefault="0035749E" w:rsidP="0035749E">
            <w:pPr>
              <w:pStyle w:val="Normal1"/>
              <w:widowControl w:val="0"/>
              <w:jc w:val="both"/>
            </w:pPr>
          </w:p>
        </w:tc>
        <w:tc>
          <w:tcPr>
            <w:tcW w:w="2334" w:type="dxa"/>
          </w:tcPr>
          <w:p w14:paraId="56135E79" w14:textId="77777777" w:rsidR="0035749E" w:rsidRDefault="0035749E" w:rsidP="0035749E">
            <w:pPr>
              <w:pStyle w:val="Normal1"/>
              <w:widowControl w:val="0"/>
              <w:jc w:val="both"/>
            </w:pPr>
          </w:p>
        </w:tc>
        <w:tc>
          <w:tcPr>
            <w:tcW w:w="2335" w:type="dxa"/>
          </w:tcPr>
          <w:p w14:paraId="401C2F5C" w14:textId="77777777" w:rsidR="0035749E" w:rsidRDefault="0035749E" w:rsidP="0035749E">
            <w:pPr>
              <w:pStyle w:val="Normal1"/>
              <w:widowControl w:val="0"/>
              <w:jc w:val="both"/>
            </w:pPr>
          </w:p>
        </w:tc>
      </w:tr>
      <w:tr w:rsidR="0035749E" w14:paraId="6EAFF11F" w14:textId="77777777" w:rsidTr="0035749E">
        <w:trPr>
          <w:trHeight w:val="420"/>
        </w:trPr>
        <w:tc>
          <w:tcPr>
            <w:tcW w:w="2334" w:type="dxa"/>
          </w:tcPr>
          <w:p w14:paraId="1BDB9042" w14:textId="77777777" w:rsidR="0035749E" w:rsidRDefault="0035749E" w:rsidP="0035749E">
            <w:pPr>
              <w:pStyle w:val="Normal1"/>
              <w:widowControl w:val="0"/>
              <w:jc w:val="both"/>
            </w:pPr>
            <w:r>
              <w:rPr>
                <w:rFonts w:ascii="Arial" w:eastAsia="Arial" w:hAnsi="Arial" w:cs="Arial"/>
                <w:b/>
                <w:sz w:val="22"/>
                <w:szCs w:val="22"/>
              </w:rPr>
              <w:t>Contract completion date</w:t>
            </w:r>
          </w:p>
        </w:tc>
        <w:tc>
          <w:tcPr>
            <w:tcW w:w="2334" w:type="dxa"/>
          </w:tcPr>
          <w:p w14:paraId="5139F949" w14:textId="77777777" w:rsidR="0035749E" w:rsidRDefault="0035749E" w:rsidP="0035749E">
            <w:pPr>
              <w:pStyle w:val="Normal1"/>
              <w:widowControl w:val="0"/>
              <w:jc w:val="both"/>
            </w:pPr>
          </w:p>
        </w:tc>
        <w:tc>
          <w:tcPr>
            <w:tcW w:w="2334" w:type="dxa"/>
          </w:tcPr>
          <w:p w14:paraId="381D4009" w14:textId="77777777" w:rsidR="0035749E" w:rsidRDefault="0035749E" w:rsidP="0035749E">
            <w:pPr>
              <w:pStyle w:val="Normal1"/>
              <w:widowControl w:val="0"/>
              <w:jc w:val="both"/>
            </w:pPr>
          </w:p>
        </w:tc>
        <w:tc>
          <w:tcPr>
            <w:tcW w:w="2335" w:type="dxa"/>
          </w:tcPr>
          <w:p w14:paraId="552E5CEE" w14:textId="77777777" w:rsidR="0035749E" w:rsidRDefault="0035749E" w:rsidP="0035749E">
            <w:pPr>
              <w:pStyle w:val="Normal1"/>
              <w:widowControl w:val="0"/>
              <w:jc w:val="both"/>
            </w:pPr>
          </w:p>
        </w:tc>
      </w:tr>
      <w:tr w:rsidR="0035749E" w14:paraId="7A03925A" w14:textId="77777777" w:rsidTr="0035749E">
        <w:trPr>
          <w:trHeight w:val="420"/>
        </w:trPr>
        <w:tc>
          <w:tcPr>
            <w:tcW w:w="2334" w:type="dxa"/>
          </w:tcPr>
          <w:p w14:paraId="6EC22A38" w14:textId="77777777" w:rsidR="0035749E" w:rsidRDefault="0035749E" w:rsidP="0035749E">
            <w:pPr>
              <w:pStyle w:val="Normal1"/>
              <w:widowControl w:val="0"/>
              <w:jc w:val="both"/>
            </w:pPr>
            <w:r>
              <w:rPr>
                <w:rFonts w:ascii="Arial" w:eastAsia="Arial" w:hAnsi="Arial" w:cs="Arial"/>
                <w:b/>
                <w:sz w:val="22"/>
                <w:szCs w:val="22"/>
              </w:rPr>
              <w:t>Estimated contract value</w:t>
            </w:r>
          </w:p>
        </w:tc>
        <w:tc>
          <w:tcPr>
            <w:tcW w:w="2334" w:type="dxa"/>
          </w:tcPr>
          <w:p w14:paraId="29DA9F34" w14:textId="77777777" w:rsidR="0035749E" w:rsidRDefault="0035749E" w:rsidP="0035749E">
            <w:pPr>
              <w:pStyle w:val="Normal1"/>
              <w:widowControl w:val="0"/>
              <w:jc w:val="both"/>
            </w:pPr>
          </w:p>
        </w:tc>
        <w:tc>
          <w:tcPr>
            <w:tcW w:w="2334" w:type="dxa"/>
          </w:tcPr>
          <w:p w14:paraId="431A6748" w14:textId="77777777" w:rsidR="0035749E" w:rsidRDefault="0035749E" w:rsidP="0035749E">
            <w:pPr>
              <w:pStyle w:val="Normal1"/>
              <w:widowControl w:val="0"/>
              <w:jc w:val="both"/>
            </w:pPr>
          </w:p>
        </w:tc>
        <w:tc>
          <w:tcPr>
            <w:tcW w:w="2335" w:type="dxa"/>
          </w:tcPr>
          <w:p w14:paraId="66F90361" w14:textId="77777777" w:rsidR="0035749E" w:rsidRDefault="0035749E" w:rsidP="0035749E">
            <w:pPr>
              <w:pStyle w:val="Normal1"/>
              <w:widowControl w:val="0"/>
              <w:jc w:val="both"/>
            </w:pPr>
          </w:p>
        </w:tc>
      </w:tr>
      <w:bookmarkEnd w:id="62"/>
    </w:tbl>
    <w:p w14:paraId="0FE94C3C" w14:textId="626286E3" w:rsidR="00AD7ED4" w:rsidRDefault="00AD7ED4" w:rsidP="0035749E">
      <w:pPr>
        <w:pStyle w:val="Normal1"/>
        <w:spacing w:line="276" w:lineRule="auto"/>
        <w:jc w:val="both"/>
      </w:pPr>
    </w:p>
    <w:p w14:paraId="78DDA494" w14:textId="77777777" w:rsidR="00AD7ED4" w:rsidRDefault="00AD7ED4">
      <w:pPr>
        <w:spacing w:after="160" w:line="259" w:lineRule="auto"/>
      </w:pPr>
      <w:r>
        <w:br w:type="page"/>
      </w:r>
    </w:p>
    <w:p w14:paraId="30DE7CB2" w14:textId="77777777" w:rsidR="0035749E" w:rsidRDefault="0035749E" w:rsidP="0035749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6"/>
        <w:gridCol w:w="7921"/>
      </w:tblGrid>
      <w:tr w:rsidR="0035749E" w14:paraId="0DCD7F64" w14:textId="77777777" w:rsidTr="004C1F0D">
        <w:trPr>
          <w:trHeight w:val="2100"/>
        </w:trPr>
        <w:tc>
          <w:tcPr>
            <w:tcW w:w="1416" w:type="dxa"/>
          </w:tcPr>
          <w:p w14:paraId="041E6182" w14:textId="77777777" w:rsidR="0035749E" w:rsidRDefault="0035749E" w:rsidP="0035749E">
            <w:pPr>
              <w:pStyle w:val="Normal1"/>
              <w:widowControl w:val="0"/>
              <w:jc w:val="both"/>
            </w:pPr>
          </w:p>
          <w:p w14:paraId="1C8F6530" w14:textId="77777777" w:rsidR="0035749E" w:rsidRDefault="0035749E" w:rsidP="0035749E">
            <w:pPr>
              <w:pStyle w:val="Normal1"/>
              <w:widowControl w:val="0"/>
              <w:jc w:val="both"/>
            </w:pPr>
            <w:r>
              <w:rPr>
                <w:rFonts w:ascii="Arial" w:eastAsia="Arial" w:hAnsi="Arial" w:cs="Arial"/>
                <w:b/>
                <w:sz w:val="22"/>
                <w:szCs w:val="22"/>
              </w:rPr>
              <w:t>6.2</w:t>
            </w:r>
          </w:p>
          <w:p w14:paraId="44299550" w14:textId="77777777" w:rsidR="0035749E" w:rsidRDefault="0035749E" w:rsidP="0035749E">
            <w:pPr>
              <w:pStyle w:val="Normal1"/>
              <w:widowControl w:val="0"/>
              <w:jc w:val="both"/>
            </w:pPr>
          </w:p>
          <w:p w14:paraId="0A5204B8" w14:textId="77777777" w:rsidR="0035749E" w:rsidRDefault="0035749E" w:rsidP="0035749E">
            <w:pPr>
              <w:pStyle w:val="Normal1"/>
              <w:widowControl w:val="0"/>
              <w:jc w:val="both"/>
            </w:pPr>
          </w:p>
        </w:tc>
        <w:tc>
          <w:tcPr>
            <w:tcW w:w="7921" w:type="dxa"/>
          </w:tcPr>
          <w:p w14:paraId="078BB47B" w14:textId="77777777" w:rsidR="0035749E" w:rsidRDefault="0035749E" w:rsidP="0035749E">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597778D" w14:textId="77777777" w:rsidR="0035749E" w:rsidRDefault="0035749E" w:rsidP="0035749E">
            <w:pPr>
              <w:pStyle w:val="Normal1"/>
              <w:widowControl w:val="0"/>
              <w:jc w:val="both"/>
            </w:pPr>
          </w:p>
          <w:p w14:paraId="6ED21DC8" w14:textId="77777777" w:rsidR="0035749E" w:rsidRDefault="0035749E" w:rsidP="0035749E">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5749E" w14:paraId="70AF21FC" w14:textId="77777777" w:rsidTr="004C1F0D">
        <w:trPr>
          <w:trHeight w:val="2560"/>
        </w:trPr>
        <w:tc>
          <w:tcPr>
            <w:tcW w:w="1416" w:type="dxa"/>
          </w:tcPr>
          <w:p w14:paraId="1F9CCB03" w14:textId="77777777" w:rsidR="0035749E" w:rsidRDefault="0035749E" w:rsidP="0035749E">
            <w:pPr>
              <w:pStyle w:val="Normal1"/>
              <w:widowControl w:val="0"/>
              <w:jc w:val="both"/>
            </w:pPr>
          </w:p>
        </w:tc>
        <w:tc>
          <w:tcPr>
            <w:tcW w:w="7921" w:type="dxa"/>
          </w:tcPr>
          <w:p w14:paraId="5D2507F5" w14:textId="77777777" w:rsidR="0035749E" w:rsidRDefault="0035749E" w:rsidP="0035749E">
            <w:pPr>
              <w:pStyle w:val="Normal1"/>
              <w:widowControl w:val="0"/>
              <w:jc w:val="both"/>
            </w:pPr>
          </w:p>
        </w:tc>
      </w:tr>
    </w:tbl>
    <w:p w14:paraId="09B7B48A" w14:textId="77777777" w:rsidR="0035749E" w:rsidRDefault="0035749E" w:rsidP="0035749E">
      <w:pPr>
        <w:pStyle w:val="Normal1"/>
        <w:spacing w:line="276" w:lineRule="auto"/>
        <w:jc w:val="both"/>
      </w:pPr>
    </w:p>
    <w:tbl>
      <w:tblPr>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7938"/>
      </w:tblGrid>
      <w:tr w:rsidR="0035749E" w14:paraId="5A02EE4C" w14:textId="77777777" w:rsidTr="00AD7ED4">
        <w:tc>
          <w:tcPr>
            <w:tcW w:w="768" w:type="pct"/>
          </w:tcPr>
          <w:p w14:paraId="6795CC80" w14:textId="77777777" w:rsidR="0035749E" w:rsidRDefault="0035749E" w:rsidP="0035749E">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232" w:type="pct"/>
            <w:vAlign w:val="center"/>
          </w:tcPr>
          <w:p w14:paraId="78D33771" w14:textId="77777777" w:rsidR="0035749E" w:rsidRDefault="0035749E" w:rsidP="0035749E">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35749E" w14:paraId="084CA468" w14:textId="77777777" w:rsidTr="00AD7ED4">
        <w:tc>
          <w:tcPr>
            <w:tcW w:w="768" w:type="pct"/>
          </w:tcPr>
          <w:p w14:paraId="3D7CCA60" w14:textId="77777777" w:rsidR="0035749E" w:rsidRDefault="0035749E" w:rsidP="0035749E">
            <w:pPr>
              <w:pStyle w:val="Normal1"/>
              <w:jc w:val="both"/>
            </w:pPr>
          </w:p>
        </w:tc>
        <w:tc>
          <w:tcPr>
            <w:tcW w:w="4232" w:type="pct"/>
          </w:tcPr>
          <w:p w14:paraId="776CACDF" w14:textId="77777777" w:rsidR="0035749E" w:rsidRDefault="0035749E" w:rsidP="0035749E">
            <w:pPr>
              <w:pStyle w:val="Normal1"/>
              <w:jc w:val="both"/>
            </w:pPr>
          </w:p>
          <w:p w14:paraId="1F30EBB6" w14:textId="77777777" w:rsidR="0035749E" w:rsidRDefault="0035749E" w:rsidP="0035749E">
            <w:pPr>
              <w:pStyle w:val="Normal1"/>
              <w:jc w:val="both"/>
            </w:pPr>
          </w:p>
          <w:p w14:paraId="32CF72F8" w14:textId="77777777" w:rsidR="0035749E" w:rsidRDefault="0035749E" w:rsidP="0035749E">
            <w:pPr>
              <w:pStyle w:val="Normal1"/>
              <w:jc w:val="both"/>
            </w:pPr>
          </w:p>
          <w:p w14:paraId="5B7A635E" w14:textId="77777777" w:rsidR="0035749E" w:rsidRDefault="0035749E" w:rsidP="0035749E">
            <w:pPr>
              <w:pStyle w:val="Normal1"/>
              <w:jc w:val="both"/>
            </w:pPr>
          </w:p>
          <w:p w14:paraId="0142EDBC" w14:textId="77777777" w:rsidR="0035749E" w:rsidRDefault="0035749E" w:rsidP="0035749E">
            <w:pPr>
              <w:pStyle w:val="Normal1"/>
              <w:jc w:val="both"/>
            </w:pPr>
          </w:p>
          <w:p w14:paraId="7FA6FDF0" w14:textId="77777777" w:rsidR="0035749E" w:rsidRDefault="0035749E" w:rsidP="0035749E">
            <w:pPr>
              <w:pStyle w:val="Normal1"/>
              <w:jc w:val="both"/>
            </w:pPr>
          </w:p>
          <w:p w14:paraId="4468ECAE" w14:textId="77777777" w:rsidR="0035749E" w:rsidRDefault="0035749E" w:rsidP="0035749E">
            <w:pPr>
              <w:pStyle w:val="Normal1"/>
              <w:jc w:val="both"/>
            </w:pPr>
          </w:p>
        </w:tc>
      </w:tr>
    </w:tbl>
    <w:p w14:paraId="7F4BF169" w14:textId="77777777" w:rsidR="0035749E" w:rsidRDefault="0035749E" w:rsidP="0035749E">
      <w:pPr>
        <w:pStyle w:val="Normal1"/>
        <w:spacing w:line="276" w:lineRule="auto"/>
        <w:jc w:val="both"/>
      </w:pPr>
    </w:p>
    <w:p w14:paraId="1F793BDD" w14:textId="77777777" w:rsidR="0035749E" w:rsidRDefault="0035749E" w:rsidP="0035749E">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35"/>
        <w:gridCol w:w="5515"/>
        <w:gridCol w:w="2406"/>
      </w:tblGrid>
      <w:tr w:rsidR="0035749E" w14:paraId="71D237BA" w14:textId="77777777" w:rsidTr="004C1F0D">
        <w:trPr>
          <w:trHeight w:val="400"/>
        </w:trPr>
        <w:tc>
          <w:tcPr>
            <w:tcW w:w="1435" w:type="dxa"/>
            <w:shd w:val="clear" w:color="auto" w:fill="981E32"/>
          </w:tcPr>
          <w:p w14:paraId="08FA445C" w14:textId="77777777" w:rsidR="0035749E" w:rsidRPr="00241B45" w:rsidRDefault="0035749E" w:rsidP="0035749E">
            <w:pPr>
              <w:pStyle w:val="Normal1"/>
              <w:spacing w:before="100"/>
              <w:jc w:val="both"/>
              <w:rPr>
                <w:rFonts w:ascii="Arial" w:hAnsi="Arial" w:cs="Arial"/>
                <w:b/>
                <w:color w:val="FFFFFF" w:themeColor="background1"/>
                <w:sz w:val="22"/>
                <w:szCs w:val="22"/>
              </w:rPr>
            </w:pPr>
            <w:r w:rsidRPr="00241B45">
              <w:rPr>
                <w:rFonts w:ascii="Arial" w:eastAsia="Arial" w:hAnsi="Arial" w:cs="Arial"/>
                <w:b/>
                <w:color w:val="FFFFFF" w:themeColor="background1"/>
                <w:sz w:val="22"/>
                <w:szCs w:val="22"/>
              </w:rPr>
              <w:t>Section 7</w:t>
            </w:r>
          </w:p>
        </w:tc>
        <w:tc>
          <w:tcPr>
            <w:tcW w:w="7921" w:type="dxa"/>
            <w:gridSpan w:val="2"/>
            <w:shd w:val="clear" w:color="auto" w:fill="981E32"/>
          </w:tcPr>
          <w:p w14:paraId="041D444F" w14:textId="77777777" w:rsidR="0035749E" w:rsidRPr="00241B45" w:rsidRDefault="0035749E" w:rsidP="0035749E">
            <w:pPr>
              <w:pStyle w:val="Normal1"/>
              <w:spacing w:before="100"/>
              <w:jc w:val="both"/>
              <w:rPr>
                <w:rFonts w:ascii="Arial" w:hAnsi="Arial" w:cs="Arial"/>
                <w:color w:val="FFFFFF" w:themeColor="background1"/>
                <w:sz w:val="22"/>
                <w:szCs w:val="22"/>
              </w:rPr>
            </w:pPr>
            <w:r w:rsidRPr="00241B45">
              <w:rPr>
                <w:rFonts w:ascii="Arial" w:eastAsia="Arial" w:hAnsi="Arial" w:cs="Arial"/>
                <w:b/>
                <w:color w:val="FFFFFF" w:themeColor="background1"/>
                <w:sz w:val="22"/>
                <w:szCs w:val="22"/>
              </w:rPr>
              <w:t>Modern Slavery Act 2015:</w:t>
            </w:r>
            <w:r w:rsidRPr="00241B45">
              <w:rPr>
                <w:rFonts w:ascii="Arial" w:eastAsia="Arial" w:hAnsi="Arial" w:cs="Arial"/>
                <w:color w:val="FFFFFF" w:themeColor="background1"/>
                <w:sz w:val="22"/>
                <w:szCs w:val="22"/>
              </w:rPr>
              <w:t xml:space="preserve"> </w:t>
            </w:r>
            <w:r w:rsidRPr="00241B45">
              <w:rPr>
                <w:rFonts w:ascii="Arial" w:eastAsia="Arial" w:hAnsi="Arial" w:cs="Arial"/>
                <w:b/>
                <w:color w:val="FFFFFF" w:themeColor="background1"/>
                <w:sz w:val="22"/>
                <w:szCs w:val="22"/>
              </w:rPr>
              <w:t>Requirements under Modern Slavery Act 2015</w:t>
            </w:r>
          </w:p>
        </w:tc>
      </w:tr>
      <w:tr w:rsidR="0035749E" w14:paraId="7FE416B5" w14:textId="77777777" w:rsidTr="004C1F0D">
        <w:tblPrEx>
          <w:tblBorders>
            <w:top w:val="single" w:sz="6" w:space="0" w:color="000000"/>
            <w:left w:val="single" w:sz="6" w:space="0" w:color="000000"/>
            <w:right w:val="single" w:sz="6" w:space="0" w:color="000000"/>
          </w:tblBorders>
          <w:shd w:val="clear" w:color="auto" w:fill="auto"/>
        </w:tblPrEx>
        <w:tc>
          <w:tcPr>
            <w:tcW w:w="1435" w:type="dxa"/>
            <w:tcMar>
              <w:left w:w="120" w:type="dxa"/>
              <w:right w:w="120" w:type="dxa"/>
            </w:tcMar>
          </w:tcPr>
          <w:p w14:paraId="28B0E125" w14:textId="77777777" w:rsidR="0035749E" w:rsidRPr="00241B45" w:rsidRDefault="0035749E" w:rsidP="0035749E">
            <w:pPr>
              <w:pStyle w:val="Normal1"/>
              <w:spacing w:line="259" w:lineRule="auto"/>
              <w:jc w:val="both"/>
              <w:rPr>
                <w:rFonts w:ascii="Arial" w:hAnsi="Arial" w:cs="Arial"/>
                <w:sz w:val="22"/>
                <w:szCs w:val="22"/>
              </w:rPr>
            </w:pPr>
            <w:r w:rsidRPr="00241B45">
              <w:rPr>
                <w:rFonts w:ascii="Arial" w:eastAsia="Arial" w:hAnsi="Arial" w:cs="Arial"/>
                <w:b/>
                <w:sz w:val="22"/>
                <w:szCs w:val="22"/>
              </w:rPr>
              <w:t>7.1</w:t>
            </w:r>
          </w:p>
        </w:tc>
        <w:tc>
          <w:tcPr>
            <w:tcW w:w="5515" w:type="dxa"/>
            <w:tcMar>
              <w:left w:w="120" w:type="dxa"/>
              <w:right w:w="120" w:type="dxa"/>
            </w:tcMar>
          </w:tcPr>
          <w:p w14:paraId="24BA049C" w14:textId="77777777" w:rsidR="0035749E" w:rsidRPr="00241B45" w:rsidRDefault="0035749E" w:rsidP="0035749E">
            <w:pPr>
              <w:pStyle w:val="Normal1"/>
              <w:rPr>
                <w:rFonts w:ascii="Arial" w:hAnsi="Arial" w:cs="Arial"/>
                <w:sz w:val="22"/>
                <w:szCs w:val="22"/>
              </w:rPr>
            </w:pPr>
            <w:r w:rsidRPr="00241B45">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0F4FA90B" w14:textId="77777777" w:rsidR="0035749E" w:rsidRPr="00241B45" w:rsidRDefault="0035749E" w:rsidP="0035749E">
            <w:pPr>
              <w:pStyle w:val="Normal1"/>
              <w:jc w:val="both"/>
              <w:rPr>
                <w:rFonts w:ascii="Arial" w:hAnsi="Arial" w:cs="Arial"/>
                <w:sz w:val="22"/>
                <w:szCs w:val="22"/>
              </w:rPr>
            </w:pPr>
            <w:r w:rsidRPr="00241B45">
              <w:rPr>
                <w:rFonts w:ascii="Arial" w:hAnsi="Arial" w:cs="Arial"/>
                <w:sz w:val="22"/>
                <w:szCs w:val="22"/>
              </w:rPr>
              <w:br/>
            </w:r>
            <w:r w:rsidRPr="00241B45">
              <w:rPr>
                <w:rFonts w:ascii="Arial" w:eastAsia="Arial" w:hAnsi="Arial" w:cs="Arial"/>
                <w:sz w:val="22"/>
                <w:szCs w:val="22"/>
              </w:rPr>
              <w:t xml:space="preserve">Yes   </w:t>
            </w:r>
            <w:r w:rsidRPr="00241B45">
              <w:rPr>
                <w:rFonts w:ascii="Segoe UI Symbol" w:eastAsia="Menlo Regular" w:hAnsi="Segoe UI Symbol" w:cs="Segoe UI Symbol"/>
                <w:sz w:val="22"/>
                <w:szCs w:val="22"/>
              </w:rPr>
              <w:t>☐</w:t>
            </w:r>
          </w:p>
          <w:p w14:paraId="7E14D2B3" w14:textId="77777777" w:rsidR="0035749E" w:rsidRPr="00241B45" w:rsidRDefault="0035749E" w:rsidP="0035749E">
            <w:pPr>
              <w:pStyle w:val="Normal1"/>
              <w:spacing w:after="240"/>
              <w:rPr>
                <w:rFonts w:ascii="Arial" w:hAnsi="Arial" w:cs="Arial"/>
                <w:sz w:val="22"/>
                <w:szCs w:val="22"/>
              </w:rPr>
            </w:pPr>
            <w:r w:rsidRPr="00241B45">
              <w:rPr>
                <w:rFonts w:ascii="Arial" w:eastAsia="Arial" w:hAnsi="Arial" w:cs="Arial"/>
                <w:sz w:val="22"/>
                <w:szCs w:val="22"/>
              </w:rPr>
              <w:t xml:space="preserve">N/A   </w:t>
            </w:r>
            <w:r w:rsidRPr="00241B45">
              <w:rPr>
                <w:rFonts w:ascii="Segoe UI Symbol" w:eastAsia="Menlo Regular" w:hAnsi="Segoe UI Symbol" w:cs="Segoe UI Symbol"/>
                <w:sz w:val="22"/>
                <w:szCs w:val="22"/>
              </w:rPr>
              <w:t>☐</w:t>
            </w:r>
            <w:r w:rsidRPr="00241B45">
              <w:rPr>
                <w:rFonts w:ascii="Arial" w:hAnsi="Arial" w:cs="Arial"/>
                <w:sz w:val="22"/>
                <w:szCs w:val="22"/>
              </w:rPr>
              <w:br/>
            </w:r>
          </w:p>
        </w:tc>
      </w:tr>
      <w:tr w:rsidR="0035749E" w14:paraId="79169233" w14:textId="77777777" w:rsidTr="004C1F0D">
        <w:tblPrEx>
          <w:tblBorders>
            <w:top w:val="single" w:sz="6" w:space="0" w:color="000000"/>
            <w:left w:val="single" w:sz="6" w:space="0" w:color="000000"/>
            <w:right w:val="single" w:sz="6" w:space="0" w:color="000000"/>
          </w:tblBorders>
          <w:shd w:val="clear" w:color="auto" w:fill="auto"/>
        </w:tblPrEx>
        <w:tc>
          <w:tcPr>
            <w:tcW w:w="1435" w:type="dxa"/>
            <w:tcMar>
              <w:left w:w="120" w:type="dxa"/>
              <w:right w:w="120" w:type="dxa"/>
            </w:tcMar>
          </w:tcPr>
          <w:p w14:paraId="6C481D5B" w14:textId="77777777" w:rsidR="0035749E" w:rsidRPr="00241B45" w:rsidRDefault="0035749E" w:rsidP="0035749E">
            <w:pPr>
              <w:pStyle w:val="Normal1"/>
              <w:spacing w:line="259" w:lineRule="auto"/>
              <w:jc w:val="both"/>
              <w:rPr>
                <w:rFonts w:ascii="Arial" w:hAnsi="Arial" w:cs="Arial"/>
                <w:sz w:val="22"/>
                <w:szCs w:val="22"/>
              </w:rPr>
            </w:pPr>
            <w:r w:rsidRPr="00241B45">
              <w:rPr>
                <w:rFonts w:ascii="Arial" w:eastAsia="Arial" w:hAnsi="Arial" w:cs="Arial"/>
                <w:b/>
                <w:sz w:val="22"/>
                <w:szCs w:val="22"/>
              </w:rPr>
              <w:t>7.2</w:t>
            </w:r>
          </w:p>
        </w:tc>
        <w:tc>
          <w:tcPr>
            <w:tcW w:w="5515" w:type="dxa"/>
            <w:tcMar>
              <w:left w:w="120" w:type="dxa"/>
              <w:right w:w="120" w:type="dxa"/>
            </w:tcMar>
          </w:tcPr>
          <w:p w14:paraId="259B12CA" w14:textId="77777777" w:rsidR="0035749E" w:rsidRPr="00241B45" w:rsidRDefault="0035749E" w:rsidP="0035749E">
            <w:pPr>
              <w:pStyle w:val="Normal1"/>
              <w:rPr>
                <w:rFonts w:ascii="Arial" w:hAnsi="Arial" w:cs="Arial"/>
                <w:sz w:val="22"/>
                <w:szCs w:val="22"/>
              </w:rPr>
            </w:pPr>
            <w:r w:rsidRPr="00241B45">
              <w:rPr>
                <w:rFonts w:ascii="Arial" w:eastAsia="Arial" w:hAnsi="Arial" w:cs="Arial"/>
                <w:color w:val="222222"/>
                <w:sz w:val="22"/>
                <w:szCs w:val="22"/>
                <w:highlight w:val="white"/>
              </w:rPr>
              <w:t>If you have answered yes to question 7.1 are you compliant with the annual reporting requirements contained within Section 54 of the Act 2015?</w:t>
            </w:r>
          </w:p>
          <w:p w14:paraId="492C840F" w14:textId="77777777" w:rsidR="0035749E" w:rsidRPr="00241B45" w:rsidRDefault="0035749E" w:rsidP="0035749E">
            <w:pPr>
              <w:pStyle w:val="Normal1"/>
              <w:spacing w:after="160" w:line="259" w:lineRule="auto"/>
              <w:jc w:val="both"/>
              <w:rPr>
                <w:rFonts w:ascii="Arial" w:hAnsi="Arial" w:cs="Arial"/>
                <w:sz w:val="22"/>
                <w:szCs w:val="22"/>
              </w:rPr>
            </w:pPr>
          </w:p>
        </w:tc>
        <w:tc>
          <w:tcPr>
            <w:tcW w:w="2406" w:type="dxa"/>
            <w:tcMar>
              <w:left w:w="120" w:type="dxa"/>
              <w:right w:w="120" w:type="dxa"/>
            </w:tcMar>
          </w:tcPr>
          <w:p w14:paraId="4BD30186" w14:textId="77777777" w:rsidR="0035749E" w:rsidRPr="00241B45" w:rsidRDefault="0035749E" w:rsidP="0035749E">
            <w:pPr>
              <w:pStyle w:val="Normal1"/>
              <w:rPr>
                <w:rFonts w:ascii="Arial" w:hAnsi="Arial" w:cs="Arial"/>
                <w:sz w:val="22"/>
                <w:szCs w:val="22"/>
              </w:rPr>
            </w:pPr>
            <w:r w:rsidRPr="00241B45">
              <w:rPr>
                <w:rFonts w:ascii="Arial" w:eastAsia="Arial" w:hAnsi="Arial" w:cs="Arial"/>
                <w:sz w:val="22"/>
                <w:szCs w:val="22"/>
              </w:rPr>
              <w:t xml:space="preserve">Yes   </w:t>
            </w:r>
            <w:r w:rsidRPr="00241B45">
              <w:rPr>
                <w:rFonts w:ascii="Segoe UI Symbol" w:eastAsia="Menlo Regular" w:hAnsi="Segoe UI Symbol" w:cs="Segoe UI Symbol"/>
                <w:sz w:val="22"/>
                <w:szCs w:val="22"/>
              </w:rPr>
              <w:t>☐</w:t>
            </w:r>
          </w:p>
          <w:p w14:paraId="78EE55DB" w14:textId="77777777" w:rsidR="0035749E" w:rsidRPr="00241B45" w:rsidRDefault="0035749E" w:rsidP="0035749E">
            <w:pPr>
              <w:pStyle w:val="Normal1"/>
              <w:rPr>
                <w:rFonts w:ascii="Arial" w:hAnsi="Arial" w:cs="Arial"/>
                <w:sz w:val="22"/>
                <w:szCs w:val="22"/>
              </w:rPr>
            </w:pPr>
            <w:r w:rsidRPr="00241B45">
              <w:rPr>
                <w:rFonts w:ascii="Arial" w:eastAsia="Menlo Regular" w:hAnsi="Arial" w:cs="Arial"/>
                <w:sz w:val="22"/>
                <w:szCs w:val="22"/>
              </w:rPr>
              <w:t xml:space="preserve">Please provide the relevant </w:t>
            </w:r>
            <w:proofErr w:type="spellStart"/>
            <w:r w:rsidRPr="00241B45">
              <w:rPr>
                <w:rFonts w:ascii="Arial" w:eastAsia="Menlo Regular" w:hAnsi="Arial" w:cs="Arial"/>
                <w:sz w:val="22"/>
                <w:szCs w:val="22"/>
              </w:rPr>
              <w:t>url</w:t>
            </w:r>
            <w:proofErr w:type="spellEnd"/>
            <w:r w:rsidRPr="00241B45">
              <w:rPr>
                <w:rFonts w:ascii="Arial" w:eastAsia="Menlo Regular" w:hAnsi="Arial" w:cs="Arial"/>
                <w:sz w:val="22"/>
                <w:szCs w:val="22"/>
              </w:rPr>
              <w:t xml:space="preserve"> …</w:t>
            </w:r>
          </w:p>
          <w:p w14:paraId="6A60AD24" w14:textId="77777777" w:rsidR="0035749E" w:rsidRPr="00241B45" w:rsidRDefault="0035749E" w:rsidP="0035749E">
            <w:pPr>
              <w:pStyle w:val="Normal1"/>
              <w:rPr>
                <w:rFonts w:ascii="Arial" w:hAnsi="Arial" w:cs="Arial"/>
                <w:sz w:val="22"/>
                <w:szCs w:val="22"/>
              </w:rPr>
            </w:pPr>
          </w:p>
          <w:p w14:paraId="19DF1E37" w14:textId="77777777" w:rsidR="0035749E" w:rsidRPr="00241B45" w:rsidRDefault="0035749E" w:rsidP="0035749E">
            <w:pPr>
              <w:pStyle w:val="Normal1"/>
              <w:spacing w:line="259" w:lineRule="auto"/>
              <w:rPr>
                <w:rFonts w:ascii="Arial" w:eastAsia="Menlo Regular" w:hAnsi="Arial" w:cs="Arial"/>
                <w:sz w:val="22"/>
                <w:szCs w:val="22"/>
              </w:rPr>
            </w:pPr>
            <w:r w:rsidRPr="00241B45">
              <w:rPr>
                <w:rFonts w:ascii="Arial" w:eastAsia="Arial" w:hAnsi="Arial" w:cs="Arial"/>
                <w:sz w:val="22"/>
                <w:szCs w:val="22"/>
              </w:rPr>
              <w:t xml:space="preserve">No    </w:t>
            </w:r>
            <w:r w:rsidRPr="00241B45">
              <w:rPr>
                <w:rFonts w:ascii="Segoe UI Symbol" w:eastAsia="Menlo Regular" w:hAnsi="Segoe UI Symbol" w:cs="Segoe UI Symbol"/>
                <w:sz w:val="22"/>
                <w:szCs w:val="22"/>
              </w:rPr>
              <w:t>☐</w:t>
            </w:r>
          </w:p>
          <w:p w14:paraId="1F96D92F" w14:textId="77777777" w:rsidR="0035749E" w:rsidRPr="00241B45" w:rsidRDefault="0035749E" w:rsidP="0035749E">
            <w:pPr>
              <w:pStyle w:val="Normal1"/>
              <w:spacing w:line="259" w:lineRule="auto"/>
              <w:rPr>
                <w:rFonts w:ascii="Arial" w:hAnsi="Arial" w:cs="Arial"/>
                <w:sz w:val="22"/>
                <w:szCs w:val="22"/>
              </w:rPr>
            </w:pPr>
            <w:r w:rsidRPr="00241B45">
              <w:rPr>
                <w:rFonts w:ascii="Arial" w:eastAsia="Menlo Regular" w:hAnsi="Arial" w:cs="Arial"/>
                <w:sz w:val="22"/>
                <w:szCs w:val="22"/>
              </w:rPr>
              <w:t>Please provide an explanation</w:t>
            </w:r>
          </w:p>
        </w:tc>
      </w:tr>
    </w:tbl>
    <w:p w14:paraId="71F39C38" w14:textId="77777777" w:rsidR="0035749E" w:rsidRDefault="0035749E" w:rsidP="0035749E">
      <w:pPr>
        <w:pStyle w:val="Normal1"/>
        <w:jc w:val="both"/>
      </w:pPr>
    </w:p>
    <w:p w14:paraId="29BD0D8D" w14:textId="77777777" w:rsidR="0035749E" w:rsidRDefault="0035749E" w:rsidP="0035749E">
      <w:pPr>
        <w:pStyle w:val="Normal1"/>
      </w:pPr>
      <w:r>
        <w:br w:type="page"/>
      </w:r>
    </w:p>
    <w:p w14:paraId="54BDA1C7" w14:textId="77777777" w:rsidR="0035749E" w:rsidRDefault="0035749E" w:rsidP="0035749E">
      <w:pPr>
        <w:pStyle w:val="Normal1"/>
        <w:spacing w:line="276" w:lineRule="auto"/>
        <w:ind w:left="-525"/>
        <w:jc w:val="both"/>
      </w:pPr>
      <w:r>
        <w:rPr>
          <w:rFonts w:ascii="Arial" w:eastAsia="Arial" w:hAnsi="Arial" w:cs="Arial"/>
          <w:b/>
        </w:rPr>
        <w:lastRenderedPageBreak/>
        <w:t>8. Additional Questions</w:t>
      </w:r>
    </w:p>
    <w:p w14:paraId="09F43B0B" w14:textId="77777777" w:rsidR="0035749E" w:rsidRDefault="0035749E" w:rsidP="0035749E">
      <w:pPr>
        <w:pStyle w:val="Normal1"/>
        <w:spacing w:line="276" w:lineRule="auto"/>
        <w:jc w:val="both"/>
      </w:pPr>
    </w:p>
    <w:p w14:paraId="7989D01D" w14:textId="796E30C0" w:rsidR="0035749E" w:rsidRDefault="0035749E" w:rsidP="0035749E">
      <w:pPr>
        <w:pStyle w:val="Normal1"/>
        <w:spacing w:line="276" w:lineRule="auto"/>
        <w:ind w:left="-567"/>
        <w:jc w:val="both"/>
        <w:rPr>
          <w:rFonts w:ascii="Arial" w:eastAsia="Arial" w:hAnsi="Arial" w:cs="Arial"/>
          <w:sz w:val="22"/>
          <w:szCs w:val="22"/>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3701CE70" w14:textId="77777777" w:rsidR="0035749E" w:rsidRDefault="0035749E" w:rsidP="0035749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7921"/>
      </w:tblGrid>
      <w:tr w:rsidR="0035749E" w14:paraId="112F7820" w14:textId="77777777" w:rsidTr="004C1F0D">
        <w:trPr>
          <w:trHeight w:val="400"/>
        </w:trPr>
        <w:tc>
          <w:tcPr>
            <w:tcW w:w="1416" w:type="dxa"/>
            <w:tcBorders>
              <w:top w:val="single" w:sz="8" w:space="0" w:color="000000"/>
              <w:bottom w:val="single" w:sz="6" w:space="0" w:color="000000"/>
            </w:tcBorders>
            <w:shd w:val="clear" w:color="auto" w:fill="981E32"/>
            <w:vAlign w:val="center"/>
          </w:tcPr>
          <w:p w14:paraId="5B5979B9" w14:textId="77777777" w:rsidR="0035749E" w:rsidRPr="00241B45" w:rsidRDefault="0035749E" w:rsidP="004C1F0D">
            <w:pPr>
              <w:pStyle w:val="Normal1"/>
              <w:spacing w:before="100"/>
              <w:rPr>
                <w:b/>
                <w:color w:val="FFFFFF" w:themeColor="background1"/>
                <w:sz w:val="22"/>
                <w:szCs w:val="22"/>
              </w:rPr>
            </w:pPr>
            <w:r w:rsidRPr="00241B45">
              <w:rPr>
                <w:rFonts w:ascii="Arial" w:eastAsia="Arial" w:hAnsi="Arial" w:cs="Arial"/>
                <w:b/>
                <w:color w:val="FFFFFF" w:themeColor="background1"/>
                <w:sz w:val="22"/>
                <w:szCs w:val="22"/>
              </w:rPr>
              <w:t>Section 8</w:t>
            </w:r>
          </w:p>
        </w:tc>
        <w:tc>
          <w:tcPr>
            <w:tcW w:w="7921" w:type="dxa"/>
            <w:tcBorders>
              <w:top w:val="single" w:sz="8" w:space="0" w:color="000000"/>
              <w:bottom w:val="single" w:sz="6" w:space="0" w:color="000000"/>
            </w:tcBorders>
            <w:shd w:val="clear" w:color="auto" w:fill="981E32"/>
            <w:vAlign w:val="center"/>
          </w:tcPr>
          <w:p w14:paraId="129FA2A6" w14:textId="77777777" w:rsidR="0035749E" w:rsidRPr="00241B45" w:rsidRDefault="0035749E" w:rsidP="004C1F0D">
            <w:pPr>
              <w:pStyle w:val="Normal1"/>
              <w:spacing w:before="100"/>
              <w:rPr>
                <w:color w:val="FFFFFF" w:themeColor="background1"/>
                <w:sz w:val="22"/>
                <w:szCs w:val="22"/>
              </w:rPr>
            </w:pPr>
            <w:r w:rsidRPr="00241B45">
              <w:rPr>
                <w:rFonts w:ascii="Arial" w:eastAsia="Arial" w:hAnsi="Arial" w:cs="Arial"/>
                <w:b/>
                <w:color w:val="FFFFFF" w:themeColor="background1"/>
                <w:sz w:val="22"/>
                <w:szCs w:val="22"/>
              </w:rPr>
              <w:t>Additional Questions</w:t>
            </w:r>
            <w:r w:rsidRPr="00241B45">
              <w:rPr>
                <w:rFonts w:ascii="Arial" w:eastAsia="Arial" w:hAnsi="Arial" w:cs="Arial"/>
                <w:color w:val="FFFFFF" w:themeColor="background1"/>
                <w:sz w:val="22"/>
                <w:szCs w:val="22"/>
              </w:rPr>
              <w:t xml:space="preserve"> </w:t>
            </w:r>
          </w:p>
        </w:tc>
      </w:tr>
      <w:tr w:rsidR="0035749E" w14:paraId="5CD9DC7D" w14:textId="77777777" w:rsidTr="004C1F0D">
        <w:trPr>
          <w:trHeight w:val="400"/>
        </w:trPr>
        <w:tc>
          <w:tcPr>
            <w:tcW w:w="1416" w:type="dxa"/>
            <w:tcBorders>
              <w:top w:val="single" w:sz="8" w:space="0" w:color="000000"/>
              <w:bottom w:val="single" w:sz="6" w:space="0" w:color="000000"/>
            </w:tcBorders>
            <w:shd w:val="clear" w:color="auto" w:fill="981E32"/>
            <w:vAlign w:val="center"/>
          </w:tcPr>
          <w:p w14:paraId="6520117B" w14:textId="77777777" w:rsidR="0035749E" w:rsidRPr="00241B45" w:rsidRDefault="0035749E" w:rsidP="004C1F0D">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8.1</w:t>
            </w:r>
          </w:p>
        </w:tc>
        <w:tc>
          <w:tcPr>
            <w:tcW w:w="7921" w:type="dxa"/>
            <w:tcBorders>
              <w:top w:val="single" w:sz="8" w:space="0" w:color="000000"/>
              <w:bottom w:val="single" w:sz="6" w:space="0" w:color="000000"/>
            </w:tcBorders>
            <w:shd w:val="clear" w:color="auto" w:fill="981E32"/>
            <w:vAlign w:val="center"/>
          </w:tcPr>
          <w:p w14:paraId="1A4B7BD2" w14:textId="77777777" w:rsidR="0035749E" w:rsidRPr="00241B45" w:rsidRDefault="0035749E" w:rsidP="004C1F0D">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Insurance</w:t>
            </w:r>
          </w:p>
        </w:tc>
      </w:tr>
      <w:tr w:rsidR="0035749E" w14:paraId="36BA24B7" w14:textId="77777777" w:rsidTr="004C1F0D">
        <w:tblPrEx>
          <w:tblLook w:val="0600" w:firstRow="0" w:lastRow="0" w:firstColumn="0" w:lastColumn="0" w:noHBand="1" w:noVBand="1"/>
        </w:tblPrEx>
        <w:tc>
          <w:tcPr>
            <w:tcW w:w="1416" w:type="dxa"/>
          </w:tcPr>
          <w:p w14:paraId="2CEC7FE7" w14:textId="77777777" w:rsidR="0035749E" w:rsidRPr="00454434" w:rsidRDefault="0035749E" w:rsidP="0035749E">
            <w:pPr>
              <w:pStyle w:val="Normal1"/>
              <w:widowControl w:val="0"/>
              <w:jc w:val="both"/>
              <w:rPr>
                <w:rFonts w:ascii="Arial" w:hAnsi="Arial" w:cs="Arial"/>
              </w:rPr>
            </w:pPr>
            <w:r>
              <w:rPr>
                <w:rFonts w:ascii="Arial" w:hAnsi="Arial" w:cs="Arial"/>
              </w:rPr>
              <w:t>a.</w:t>
            </w:r>
          </w:p>
        </w:tc>
        <w:tc>
          <w:tcPr>
            <w:tcW w:w="7921" w:type="dxa"/>
          </w:tcPr>
          <w:p w14:paraId="07F38841" w14:textId="77777777" w:rsidR="0035749E" w:rsidRDefault="0035749E" w:rsidP="0035749E">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24BED618" w14:textId="77777777" w:rsidR="0035749E" w:rsidRDefault="0035749E" w:rsidP="0035749E">
            <w:pPr>
              <w:pStyle w:val="Normal1"/>
              <w:widowControl w:val="0"/>
              <w:jc w:val="both"/>
            </w:pPr>
            <w:r>
              <w:rPr>
                <w:rFonts w:ascii="Arial" w:eastAsia="Arial" w:hAnsi="Arial" w:cs="Arial"/>
                <w:sz w:val="22"/>
                <w:szCs w:val="22"/>
              </w:rPr>
              <w:t xml:space="preserve">Y/N  </w:t>
            </w:r>
          </w:p>
          <w:p w14:paraId="48281E33" w14:textId="479878DB" w:rsidR="0035749E" w:rsidRPr="00AC0FAF" w:rsidRDefault="0035749E" w:rsidP="0035749E">
            <w:pPr>
              <w:pStyle w:val="Normal1"/>
              <w:widowControl w:val="0"/>
              <w:jc w:val="both"/>
              <w:rPr>
                <w:color w:val="auto"/>
              </w:rPr>
            </w:pPr>
            <w:r>
              <w:rPr>
                <w:rFonts w:ascii="Arial" w:eastAsia="Arial" w:hAnsi="Arial" w:cs="Arial"/>
                <w:sz w:val="22"/>
                <w:szCs w:val="22"/>
              </w:rPr>
              <w:br/>
              <w:t xml:space="preserve">Employer’s (Compulsory) Liability Insurance = </w:t>
            </w:r>
            <w:r w:rsidRPr="00AC0FAF">
              <w:rPr>
                <w:rFonts w:ascii="Arial" w:eastAsia="Arial" w:hAnsi="Arial" w:cs="Arial"/>
                <w:color w:val="auto"/>
                <w:sz w:val="22"/>
                <w:szCs w:val="22"/>
              </w:rPr>
              <w:t>£</w:t>
            </w:r>
            <w:r w:rsidR="00F1769A">
              <w:rPr>
                <w:rFonts w:ascii="Arial" w:eastAsia="Arial" w:hAnsi="Arial" w:cs="Arial"/>
                <w:color w:val="auto"/>
                <w:sz w:val="22"/>
                <w:szCs w:val="22"/>
              </w:rPr>
              <w:t>5</w:t>
            </w:r>
            <w:r w:rsidR="00D5286E" w:rsidRPr="00AC0FAF">
              <w:rPr>
                <w:rFonts w:ascii="Arial" w:eastAsia="Arial" w:hAnsi="Arial" w:cs="Arial"/>
                <w:color w:val="auto"/>
                <w:sz w:val="22"/>
                <w:szCs w:val="22"/>
              </w:rPr>
              <w:t xml:space="preserve"> million for </w:t>
            </w:r>
            <w:proofErr w:type="gramStart"/>
            <w:r w:rsidR="00D5286E" w:rsidRPr="00AC0FAF">
              <w:rPr>
                <w:rFonts w:ascii="Arial" w:eastAsia="Arial" w:hAnsi="Arial" w:cs="Arial"/>
                <w:color w:val="auto"/>
                <w:sz w:val="22"/>
                <w:szCs w:val="22"/>
              </w:rPr>
              <w:t>each and every</w:t>
            </w:r>
            <w:proofErr w:type="gramEnd"/>
            <w:r w:rsidR="00D5286E" w:rsidRPr="00AC0FAF">
              <w:rPr>
                <w:rFonts w:ascii="Arial" w:eastAsia="Arial" w:hAnsi="Arial" w:cs="Arial"/>
                <w:color w:val="auto"/>
                <w:sz w:val="22"/>
                <w:szCs w:val="22"/>
              </w:rPr>
              <w:t xml:space="preserve"> claim</w:t>
            </w:r>
          </w:p>
          <w:p w14:paraId="136D15B9" w14:textId="10273FF5" w:rsidR="00D5286E" w:rsidRPr="00AC0FAF" w:rsidRDefault="0035749E" w:rsidP="00D5286E">
            <w:pPr>
              <w:pStyle w:val="Normal1"/>
              <w:widowControl w:val="0"/>
              <w:jc w:val="both"/>
              <w:rPr>
                <w:color w:val="auto"/>
              </w:rPr>
            </w:pPr>
            <w:r w:rsidRPr="00AC0FAF">
              <w:rPr>
                <w:rFonts w:ascii="Arial" w:eastAsia="Arial" w:hAnsi="Arial" w:cs="Arial"/>
                <w:color w:val="auto"/>
                <w:sz w:val="22"/>
                <w:szCs w:val="22"/>
              </w:rPr>
              <w:br/>
              <w:t xml:space="preserve">Public Liability Insurance = </w:t>
            </w:r>
            <w:r w:rsidR="00D5286E" w:rsidRPr="00AC0FAF">
              <w:rPr>
                <w:rFonts w:ascii="Arial" w:eastAsia="Arial" w:hAnsi="Arial" w:cs="Arial"/>
                <w:color w:val="auto"/>
                <w:sz w:val="22"/>
                <w:szCs w:val="22"/>
              </w:rPr>
              <w:t>£</w:t>
            </w:r>
            <w:r w:rsidR="00F1769A">
              <w:rPr>
                <w:rFonts w:ascii="Arial" w:eastAsia="Arial" w:hAnsi="Arial" w:cs="Arial"/>
                <w:color w:val="auto"/>
                <w:sz w:val="22"/>
                <w:szCs w:val="22"/>
              </w:rPr>
              <w:t>5</w:t>
            </w:r>
            <w:r w:rsidR="00D5286E" w:rsidRPr="00AC0FAF">
              <w:rPr>
                <w:rFonts w:ascii="Arial" w:eastAsia="Arial" w:hAnsi="Arial" w:cs="Arial"/>
                <w:color w:val="auto"/>
                <w:sz w:val="22"/>
                <w:szCs w:val="22"/>
              </w:rPr>
              <w:t xml:space="preserve"> million for </w:t>
            </w:r>
            <w:proofErr w:type="gramStart"/>
            <w:r w:rsidR="00D5286E" w:rsidRPr="00AC0FAF">
              <w:rPr>
                <w:rFonts w:ascii="Arial" w:eastAsia="Arial" w:hAnsi="Arial" w:cs="Arial"/>
                <w:color w:val="auto"/>
                <w:sz w:val="22"/>
                <w:szCs w:val="22"/>
              </w:rPr>
              <w:t>each and every</w:t>
            </w:r>
            <w:proofErr w:type="gramEnd"/>
            <w:r w:rsidR="00D5286E" w:rsidRPr="00AC0FAF">
              <w:rPr>
                <w:rFonts w:ascii="Arial" w:eastAsia="Arial" w:hAnsi="Arial" w:cs="Arial"/>
                <w:color w:val="auto"/>
                <w:sz w:val="22"/>
                <w:szCs w:val="22"/>
              </w:rPr>
              <w:t xml:space="preserve"> claim</w:t>
            </w:r>
          </w:p>
          <w:p w14:paraId="286FB0BD" w14:textId="722F3EDD" w:rsidR="00D5286E" w:rsidRPr="00AC0FAF" w:rsidRDefault="0035749E" w:rsidP="00D5286E">
            <w:pPr>
              <w:pStyle w:val="Normal1"/>
              <w:widowControl w:val="0"/>
              <w:jc w:val="both"/>
              <w:rPr>
                <w:color w:val="auto"/>
              </w:rPr>
            </w:pPr>
            <w:r w:rsidRPr="00AC0FAF">
              <w:rPr>
                <w:rFonts w:ascii="Arial" w:eastAsia="Arial" w:hAnsi="Arial" w:cs="Arial"/>
                <w:color w:val="auto"/>
                <w:sz w:val="22"/>
                <w:szCs w:val="22"/>
              </w:rPr>
              <w:br/>
              <w:t xml:space="preserve">Professional Indemnity Insurance = </w:t>
            </w:r>
            <w:r w:rsidR="00D5286E" w:rsidRPr="00AC0FAF">
              <w:rPr>
                <w:rFonts w:ascii="Arial" w:eastAsia="Arial" w:hAnsi="Arial" w:cs="Arial"/>
                <w:color w:val="auto"/>
                <w:sz w:val="22"/>
                <w:szCs w:val="22"/>
              </w:rPr>
              <w:t xml:space="preserve">£5 million for </w:t>
            </w:r>
            <w:proofErr w:type="gramStart"/>
            <w:r w:rsidR="00D5286E" w:rsidRPr="00AC0FAF">
              <w:rPr>
                <w:rFonts w:ascii="Arial" w:eastAsia="Arial" w:hAnsi="Arial" w:cs="Arial"/>
                <w:color w:val="auto"/>
                <w:sz w:val="22"/>
                <w:szCs w:val="22"/>
              </w:rPr>
              <w:t>each and every</w:t>
            </w:r>
            <w:proofErr w:type="gramEnd"/>
            <w:r w:rsidR="00D5286E" w:rsidRPr="00AC0FAF">
              <w:rPr>
                <w:rFonts w:ascii="Arial" w:eastAsia="Arial" w:hAnsi="Arial" w:cs="Arial"/>
                <w:color w:val="auto"/>
                <w:sz w:val="22"/>
                <w:szCs w:val="22"/>
              </w:rPr>
              <w:t xml:space="preserve"> claim</w:t>
            </w:r>
          </w:p>
          <w:p w14:paraId="6D805EAF" w14:textId="47414B1F" w:rsidR="00D5286E" w:rsidRPr="00AC0FAF" w:rsidRDefault="0035749E" w:rsidP="00D5286E">
            <w:pPr>
              <w:pStyle w:val="Normal1"/>
              <w:widowControl w:val="0"/>
              <w:jc w:val="both"/>
              <w:rPr>
                <w:color w:val="auto"/>
              </w:rPr>
            </w:pPr>
            <w:r w:rsidRPr="00AC0FAF">
              <w:rPr>
                <w:rFonts w:ascii="Arial" w:eastAsia="Arial" w:hAnsi="Arial" w:cs="Arial"/>
                <w:color w:val="auto"/>
                <w:sz w:val="22"/>
                <w:szCs w:val="22"/>
              </w:rPr>
              <w:br/>
              <w:t xml:space="preserve">Product Liability Insurance = </w:t>
            </w:r>
            <w:r w:rsidR="00D5286E" w:rsidRPr="00AC0FAF">
              <w:rPr>
                <w:rFonts w:ascii="Arial" w:eastAsia="Arial" w:hAnsi="Arial" w:cs="Arial"/>
                <w:color w:val="auto"/>
                <w:sz w:val="22"/>
                <w:szCs w:val="22"/>
              </w:rPr>
              <w:t>£</w:t>
            </w:r>
            <w:r w:rsidR="007D1149">
              <w:rPr>
                <w:rFonts w:ascii="Arial" w:eastAsia="Arial" w:hAnsi="Arial" w:cs="Arial"/>
                <w:color w:val="auto"/>
                <w:sz w:val="22"/>
                <w:szCs w:val="22"/>
              </w:rPr>
              <w:t>5</w:t>
            </w:r>
            <w:r w:rsidR="00D5286E" w:rsidRPr="00AC0FAF">
              <w:rPr>
                <w:rFonts w:ascii="Arial" w:eastAsia="Arial" w:hAnsi="Arial" w:cs="Arial"/>
                <w:color w:val="auto"/>
                <w:sz w:val="22"/>
                <w:szCs w:val="22"/>
              </w:rPr>
              <w:t xml:space="preserve"> million for </w:t>
            </w:r>
            <w:proofErr w:type="gramStart"/>
            <w:r w:rsidR="00D5286E" w:rsidRPr="00AC0FAF">
              <w:rPr>
                <w:rFonts w:ascii="Arial" w:eastAsia="Arial" w:hAnsi="Arial" w:cs="Arial"/>
                <w:color w:val="auto"/>
                <w:sz w:val="22"/>
                <w:szCs w:val="22"/>
              </w:rPr>
              <w:t>each and every</w:t>
            </w:r>
            <w:proofErr w:type="gramEnd"/>
            <w:r w:rsidR="00D5286E" w:rsidRPr="00AC0FAF">
              <w:rPr>
                <w:rFonts w:ascii="Arial" w:eastAsia="Arial" w:hAnsi="Arial" w:cs="Arial"/>
                <w:color w:val="auto"/>
                <w:sz w:val="22"/>
                <w:szCs w:val="22"/>
              </w:rPr>
              <w:t xml:space="preserve"> claim</w:t>
            </w:r>
          </w:p>
          <w:p w14:paraId="2589E8F1" w14:textId="5AE710E7" w:rsidR="0035749E" w:rsidRDefault="0035749E" w:rsidP="0035749E">
            <w:pPr>
              <w:pStyle w:val="Normal1"/>
              <w:widowControl w:val="0"/>
            </w:pPr>
            <w:r w:rsidRPr="00AC0FAF">
              <w:rPr>
                <w:rFonts w:ascii="Arial" w:eastAsia="Arial" w:hAnsi="Arial" w:cs="Arial"/>
                <w:color w:val="auto"/>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6A8AC12A" w14:textId="77777777" w:rsidR="0074375F" w:rsidRDefault="0074375F" w:rsidP="0074375F">
      <w:pPr>
        <w:pStyle w:val="Normal1"/>
        <w:spacing w:line="276" w:lineRule="auto"/>
        <w:ind w:left="-567"/>
        <w:jc w:val="both"/>
        <w:rPr>
          <w:rFonts w:ascii="Arial" w:eastAsia="Arial" w:hAnsi="Arial" w:cs="Arial"/>
          <w:sz w:val="22"/>
          <w:szCs w:val="22"/>
        </w:rPr>
      </w:pPr>
    </w:p>
    <w:p w14:paraId="1B5F2CBF" w14:textId="7D7437A7" w:rsidR="0074375F" w:rsidRPr="00AC0FAF" w:rsidRDefault="0074375F" w:rsidP="0074375F">
      <w:pPr>
        <w:pStyle w:val="Normal1"/>
        <w:spacing w:line="276" w:lineRule="auto"/>
        <w:ind w:left="-567"/>
        <w:jc w:val="both"/>
        <w:rPr>
          <w:rFonts w:ascii="Arial" w:eastAsia="Arial" w:hAnsi="Arial" w:cs="Arial"/>
          <w:b/>
          <w:color w:val="auto"/>
          <w:sz w:val="22"/>
          <w:szCs w:val="22"/>
        </w:rPr>
      </w:pPr>
      <w:r w:rsidRPr="00AC0FAF">
        <w:rPr>
          <w:rFonts w:ascii="Arial" w:eastAsia="Arial" w:hAnsi="Arial" w:cs="Arial"/>
          <w:b/>
          <w:color w:val="auto"/>
          <w:sz w:val="22"/>
          <w:szCs w:val="22"/>
        </w:rPr>
        <w:t>Question 8.2 – HMRC Accredited Software (Pass/Fail)</w:t>
      </w:r>
    </w:p>
    <w:p w14:paraId="3027EABE" w14:textId="77777777" w:rsidR="0074375F" w:rsidRPr="00AC0FAF" w:rsidRDefault="0074375F" w:rsidP="0074375F">
      <w:pPr>
        <w:pStyle w:val="Normal1"/>
        <w:spacing w:line="276" w:lineRule="auto"/>
        <w:ind w:left="-567"/>
        <w:jc w:val="both"/>
        <w:rPr>
          <w:rFonts w:ascii="Arial" w:eastAsia="Arial" w:hAnsi="Arial" w:cs="Arial"/>
          <w:color w:val="auto"/>
          <w:sz w:val="22"/>
          <w:szCs w:val="22"/>
        </w:rPr>
      </w:pPr>
    </w:p>
    <w:p w14:paraId="7BA9AE28" w14:textId="3B47E75C" w:rsidR="0074375F" w:rsidRPr="00AC0FAF" w:rsidRDefault="0074375F" w:rsidP="0074375F">
      <w:pPr>
        <w:pStyle w:val="Normal1"/>
        <w:spacing w:line="276" w:lineRule="auto"/>
        <w:ind w:left="-567"/>
        <w:jc w:val="both"/>
        <w:rPr>
          <w:rFonts w:ascii="Arial" w:eastAsia="Arial" w:hAnsi="Arial" w:cs="Arial"/>
          <w:color w:val="auto"/>
          <w:sz w:val="22"/>
          <w:szCs w:val="22"/>
        </w:rPr>
      </w:pPr>
      <w:r w:rsidRPr="00AC0FAF">
        <w:rPr>
          <w:rFonts w:ascii="Arial" w:eastAsia="Arial" w:hAnsi="Arial" w:cs="Arial"/>
          <w:color w:val="auto"/>
          <w:sz w:val="22"/>
          <w:szCs w:val="22"/>
        </w:rPr>
        <w:t>An SQ response will be marked as a “fail” and excluded from the procurement process where the Economic Operator does not demonstrate that it meets the requirement specified in Question 8.2 below and/or responds no.</w:t>
      </w:r>
    </w:p>
    <w:p w14:paraId="286E10A9" w14:textId="63C10EB7" w:rsidR="0074375F" w:rsidRDefault="0074375F" w:rsidP="0074375F">
      <w:pPr>
        <w:pStyle w:val="Normal1"/>
        <w:spacing w:line="276" w:lineRule="auto"/>
        <w:ind w:left="-567"/>
        <w:jc w:val="both"/>
      </w:pPr>
      <w:r w:rsidRPr="0074375F">
        <w:rPr>
          <w:rFonts w:ascii="Arial" w:eastAsia="Arial" w:hAnsi="Arial" w:cs="Arial"/>
          <w:color w:val="4472C4" w:themeColor="accent1"/>
          <w:sz w:val="22"/>
          <w:szCs w:val="22"/>
        </w:rPr>
        <w:t xml:space="preserve"> </w:t>
      </w:r>
      <w:r>
        <w:rPr>
          <w:rFonts w:ascii="Arial" w:eastAsia="Arial" w:hAnsi="Arial" w:cs="Arial"/>
          <w:sz w:val="22"/>
          <w:szCs w:val="22"/>
        </w:rPr>
        <w:t xml:space="preserve"> </w:t>
      </w: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795"/>
        <w:gridCol w:w="2126"/>
      </w:tblGrid>
      <w:tr w:rsidR="0035749E" w14:paraId="04B7CBFB" w14:textId="77777777" w:rsidTr="004C1F0D">
        <w:trPr>
          <w:trHeight w:val="400"/>
        </w:trPr>
        <w:tc>
          <w:tcPr>
            <w:tcW w:w="1416" w:type="dxa"/>
            <w:tcBorders>
              <w:top w:val="single" w:sz="8" w:space="0" w:color="000000"/>
              <w:bottom w:val="single" w:sz="6" w:space="0" w:color="000000"/>
            </w:tcBorders>
            <w:shd w:val="clear" w:color="auto" w:fill="981E32"/>
            <w:vAlign w:val="center"/>
          </w:tcPr>
          <w:p w14:paraId="348DE550" w14:textId="7C2FFC39" w:rsidR="0035749E" w:rsidRPr="00241B45" w:rsidRDefault="0074375F" w:rsidP="004C1F0D">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8.2</w:t>
            </w:r>
          </w:p>
        </w:tc>
        <w:tc>
          <w:tcPr>
            <w:tcW w:w="7921" w:type="dxa"/>
            <w:gridSpan w:val="2"/>
            <w:tcBorders>
              <w:top w:val="single" w:sz="8" w:space="0" w:color="000000"/>
              <w:bottom w:val="single" w:sz="6" w:space="0" w:color="000000"/>
            </w:tcBorders>
            <w:shd w:val="clear" w:color="auto" w:fill="981E32"/>
            <w:vAlign w:val="center"/>
          </w:tcPr>
          <w:p w14:paraId="42A3105E" w14:textId="2B973878" w:rsidR="0035749E" w:rsidRPr="007D1AEB" w:rsidRDefault="0074375F" w:rsidP="004C1F0D">
            <w:pPr>
              <w:pStyle w:val="Normal1"/>
              <w:spacing w:before="100"/>
              <w:rPr>
                <w:rFonts w:ascii="Arial" w:eastAsia="Arial" w:hAnsi="Arial" w:cs="Arial"/>
                <w:b/>
                <w:color w:val="FFFFFF" w:themeColor="background1"/>
                <w:sz w:val="22"/>
                <w:szCs w:val="22"/>
                <w:highlight w:val="yellow"/>
              </w:rPr>
            </w:pPr>
            <w:r w:rsidRPr="00241B45">
              <w:rPr>
                <w:rFonts w:ascii="Arial" w:eastAsia="Arial" w:hAnsi="Arial" w:cs="Arial"/>
                <w:b/>
                <w:color w:val="FFFFFF" w:themeColor="background1"/>
                <w:sz w:val="22"/>
                <w:szCs w:val="22"/>
              </w:rPr>
              <w:t>HMRC Accredited Software</w:t>
            </w:r>
          </w:p>
        </w:tc>
      </w:tr>
      <w:tr w:rsidR="00AC0FAF" w:rsidRPr="00AC0FAF" w14:paraId="2BAE5CAE" w14:textId="77777777" w:rsidTr="004C1F0D">
        <w:tblPrEx>
          <w:tblLook w:val="0600" w:firstRow="0" w:lastRow="0" w:firstColumn="0" w:lastColumn="0" w:noHBand="1" w:noVBand="1"/>
        </w:tblPrEx>
        <w:tc>
          <w:tcPr>
            <w:tcW w:w="1416" w:type="dxa"/>
          </w:tcPr>
          <w:p w14:paraId="1A1909E4" w14:textId="528FE294" w:rsidR="0035749E" w:rsidRPr="00AC0FAF" w:rsidRDefault="00241B45" w:rsidP="0035749E">
            <w:pPr>
              <w:pStyle w:val="Normal1"/>
              <w:widowControl w:val="0"/>
              <w:jc w:val="both"/>
              <w:rPr>
                <w:color w:val="auto"/>
              </w:rPr>
            </w:pPr>
            <w:r w:rsidRPr="00AC0FAF">
              <w:rPr>
                <w:rFonts w:ascii="Arial" w:eastAsia="Arial" w:hAnsi="Arial" w:cs="Arial"/>
                <w:color w:val="auto"/>
                <w:sz w:val="22"/>
                <w:szCs w:val="22"/>
              </w:rPr>
              <w:t>8.2</w:t>
            </w:r>
          </w:p>
        </w:tc>
        <w:tc>
          <w:tcPr>
            <w:tcW w:w="5795" w:type="dxa"/>
          </w:tcPr>
          <w:p w14:paraId="64B9E461" w14:textId="77777777" w:rsidR="0074375F" w:rsidRPr="00AC0FAF" w:rsidRDefault="0074375F" w:rsidP="0074375F">
            <w:pPr>
              <w:rPr>
                <w:rFonts w:ascii="Arial" w:eastAsia="Arial" w:hAnsi="Arial" w:cs="Arial"/>
                <w:color w:val="auto"/>
                <w:sz w:val="22"/>
                <w:szCs w:val="22"/>
              </w:rPr>
            </w:pPr>
            <w:r w:rsidRPr="00AC0FAF">
              <w:rPr>
                <w:rFonts w:ascii="Arial" w:eastAsia="Arial" w:hAnsi="Arial" w:cs="Arial"/>
                <w:color w:val="auto"/>
                <w:sz w:val="22"/>
                <w:szCs w:val="22"/>
              </w:rPr>
              <w:t>Economic Operators are required to demonstrate that they use HMRC accredited payroll software</w:t>
            </w:r>
          </w:p>
          <w:p w14:paraId="4A7B46D0" w14:textId="77777777" w:rsidR="0074375F" w:rsidRPr="00AC0FAF" w:rsidRDefault="0074375F" w:rsidP="0074375F">
            <w:pPr>
              <w:rPr>
                <w:color w:val="auto"/>
                <w:sz w:val="22"/>
                <w:szCs w:val="22"/>
              </w:rPr>
            </w:pPr>
          </w:p>
          <w:p w14:paraId="4D9D4206" w14:textId="52CADE76" w:rsidR="0035749E" w:rsidRPr="00AC0FAF" w:rsidRDefault="0074375F" w:rsidP="0074375F">
            <w:pPr>
              <w:pStyle w:val="Normal1"/>
              <w:widowControl w:val="0"/>
              <w:jc w:val="both"/>
              <w:rPr>
                <w:color w:val="auto"/>
              </w:rPr>
            </w:pPr>
            <w:r w:rsidRPr="00AC0FAF">
              <w:rPr>
                <w:rFonts w:ascii="Arial" w:eastAsia="Arial" w:hAnsi="Arial" w:cs="Arial"/>
                <w:color w:val="auto"/>
                <w:sz w:val="22"/>
                <w:szCs w:val="22"/>
              </w:rPr>
              <w:t>Please confirm that your organisation meets the requirement specified.  If the answer is yes, please state which software you have used.</w:t>
            </w:r>
          </w:p>
        </w:tc>
        <w:tc>
          <w:tcPr>
            <w:tcW w:w="2126" w:type="dxa"/>
          </w:tcPr>
          <w:p w14:paraId="0B9C9A32" w14:textId="77777777" w:rsidR="0035749E" w:rsidRPr="00AC0FAF" w:rsidRDefault="0035749E" w:rsidP="0035749E">
            <w:pPr>
              <w:pStyle w:val="Normal1"/>
              <w:jc w:val="both"/>
              <w:rPr>
                <w:color w:val="auto"/>
              </w:rPr>
            </w:pPr>
            <w:r w:rsidRPr="00AC0FAF">
              <w:rPr>
                <w:rFonts w:ascii="Arial" w:eastAsia="Arial" w:hAnsi="Arial" w:cs="Arial"/>
                <w:color w:val="auto"/>
                <w:sz w:val="22"/>
                <w:szCs w:val="22"/>
              </w:rPr>
              <w:t xml:space="preserve">Yes </w:t>
            </w:r>
            <w:r w:rsidRPr="00AC0FAF">
              <w:rPr>
                <w:rFonts w:ascii="Menlo Regular" w:eastAsia="Menlo Regular" w:hAnsi="Menlo Regular" w:cs="Menlo Regular"/>
                <w:color w:val="auto"/>
                <w:sz w:val="22"/>
                <w:szCs w:val="22"/>
              </w:rPr>
              <w:t>☐</w:t>
            </w:r>
          </w:p>
          <w:p w14:paraId="11D41748" w14:textId="77777777" w:rsidR="0035749E" w:rsidRPr="00AC0FAF" w:rsidRDefault="0035749E" w:rsidP="0035749E">
            <w:pPr>
              <w:pStyle w:val="Normal1"/>
              <w:widowControl w:val="0"/>
              <w:jc w:val="both"/>
              <w:rPr>
                <w:color w:val="auto"/>
              </w:rPr>
            </w:pPr>
            <w:r w:rsidRPr="00AC0FAF">
              <w:rPr>
                <w:rFonts w:ascii="Arial" w:eastAsia="Arial" w:hAnsi="Arial" w:cs="Arial"/>
                <w:color w:val="auto"/>
                <w:sz w:val="22"/>
                <w:szCs w:val="22"/>
              </w:rPr>
              <w:t xml:space="preserve">No   </w:t>
            </w:r>
            <w:r w:rsidRPr="00AC0FAF">
              <w:rPr>
                <w:rFonts w:ascii="Menlo Regular" w:eastAsia="Menlo Regular" w:hAnsi="Menlo Regular" w:cs="Menlo Regular"/>
                <w:color w:val="auto"/>
                <w:sz w:val="22"/>
                <w:szCs w:val="22"/>
              </w:rPr>
              <w:t>☐</w:t>
            </w:r>
          </w:p>
          <w:p w14:paraId="108DD198" w14:textId="77777777" w:rsidR="0035749E" w:rsidRPr="00AC0FAF" w:rsidRDefault="0035749E" w:rsidP="0035749E">
            <w:pPr>
              <w:pStyle w:val="Normal1"/>
              <w:widowControl w:val="0"/>
              <w:jc w:val="both"/>
              <w:rPr>
                <w:color w:val="auto"/>
              </w:rPr>
            </w:pPr>
          </w:p>
        </w:tc>
      </w:tr>
      <w:tr w:rsidR="00AC0FAF" w:rsidRPr="00AC0FAF" w14:paraId="70BF876F" w14:textId="77777777" w:rsidTr="004C1F0D">
        <w:tblPrEx>
          <w:tblLook w:val="0600" w:firstRow="0" w:lastRow="0" w:firstColumn="0" w:lastColumn="0" w:noHBand="1" w:noVBand="1"/>
        </w:tblPrEx>
        <w:tc>
          <w:tcPr>
            <w:tcW w:w="1416" w:type="dxa"/>
          </w:tcPr>
          <w:p w14:paraId="45AB7829" w14:textId="77777777" w:rsidR="00AC0FAF" w:rsidRPr="00AC0FAF" w:rsidRDefault="00AC0FAF" w:rsidP="0035749E">
            <w:pPr>
              <w:pStyle w:val="Normal1"/>
              <w:widowControl w:val="0"/>
              <w:jc w:val="both"/>
              <w:rPr>
                <w:rFonts w:ascii="Arial" w:eastAsia="Arial" w:hAnsi="Arial" w:cs="Arial"/>
                <w:color w:val="auto"/>
                <w:sz w:val="22"/>
                <w:szCs w:val="22"/>
              </w:rPr>
            </w:pPr>
          </w:p>
        </w:tc>
        <w:tc>
          <w:tcPr>
            <w:tcW w:w="5795" w:type="dxa"/>
          </w:tcPr>
          <w:p w14:paraId="7DBB4B4A" w14:textId="77777777" w:rsidR="00AC0FAF" w:rsidRDefault="00AC0FAF" w:rsidP="0074375F">
            <w:pPr>
              <w:rPr>
                <w:rFonts w:ascii="Arial" w:eastAsia="Arial" w:hAnsi="Arial" w:cs="Arial"/>
                <w:color w:val="auto"/>
                <w:sz w:val="22"/>
                <w:szCs w:val="22"/>
              </w:rPr>
            </w:pPr>
          </w:p>
          <w:p w14:paraId="7B848644" w14:textId="77777777" w:rsidR="00AC0FAF" w:rsidRDefault="00AC0FAF" w:rsidP="0074375F">
            <w:pPr>
              <w:rPr>
                <w:rFonts w:ascii="Arial" w:eastAsia="Arial" w:hAnsi="Arial" w:cs="Arial"/>
                <w:color w:val="auto"/>
                <w:sz w:val="22"/>
                <w:szCs w:val="22"/>
              </w:rPr>
            </w:pPr>
          </w:p>
          <w:p w14:paraId="31A88595" w14:textId="77777777" w:rsidR="00AC0FAF" w:rsidRDefault="00AC0FAF" w:rsidP="0074375F">
            <w:pPr>
              <w:rPr>
                <w:rFonts w:ascii="Arial" w:eastAsia="Arial" w:hAnsi="Arial" w:cs="Arial"/>
                <w:color w:val="auto"/>
                <w:sz w:val="22"/>
                <w:szCs w:val="22"/>
              </w:rPr>
            </w:pPr>
          </w:p>
          <w:p w14:paraId="4EBC0936" w14:textId="77777777" w:rsidR="00AC0FAF" w:rsidRDefault="00AC0FAF" w:rsidP="0074375F">
            <w:pPr>
              <w:rPr>
                <w:rFonts w:ascii="Arial" w:eastAsia="Arial" w:hAnsi="Arial" w:cs="Arial"/>
                <w:color w:val="auto"/>
                <w:sz w:val="22"/>
                <w:szCs w:val="22"/>
              </w:rPr>
            </w:pPr>
          </w:p>
          <w:p w14:paraId="675AE899" w14:textId="4768E2F4" w:rsidR="00AC0FAF" w:rsidRDefault="00AC0FAF" w:rsidP="0074375F">
            <w:pPr>
              <w:rPr>
                <w:rFonts w:ascii="Arial" w:eastAsia="Arial" w:hAnsi="Arial" w:cs="Arial"/>
                <w:color w:val="auto"/>
                <w:sz w:val="22"/>
                <w:szCs w:val="22"/>
              </w:rPr>
            </w:pPr>
          </w:p>
          <w:p w14:paraId="1DD78994" w14:textId="70C5AB8F" w:rsidR="00AC0FAF" w:rsidRDefault="00AC0FAF" w:rsidP="0074375F">
            <w:pPr>
              <w:rPr>
                <w:rFonts w:ascii="Arial" w:eastAsia="Arial" w:hAnsi="Arial" w:cs="Arial"/>
                <w:color w:val="auto"/>
                <w:sz w:val="22"/>
                <w:szCs w:val="22"/>
              </w:rPr>
            </w:pPr>
          </w:p>
          <w:p w14:paraId="6A538103" w14:textId="77777777" w:rsidR="00AC0FAF" w:rsidRDefault="00AC0FAF" w:rsidP="0074375F">
            <w:pPr>
              <w:rPr>
                <w:rFonts w:ascii="Arial" w:eastAsia="Arial" w:hAnsi="Arial" w:cs="Arial"/>
                <w:color w:val="auto"/>
                <w:sz w:val="22"/>
                <w:szCs w:val="22"/>
              </w:rPr>
            </w:pPr>
          </w:p>
          <w:p w14:paraId="25EEEA23" w14:textId="77777777" w:rsidR="00AC0FAF" w:rsidRDefault="00AC0FAF" w:rsidP="0074375F">
            <w:pPr>
              <w:rPr>
                <w:rFonts w:ascii="Arial" w:eastAsia="Arial" w:hAnsi="Arial" w:cs="Arial"/>
                <w:color w:val="auto"/>
                <w:sz w:val="22"/>
                <w:szCs w:val="22"/>
              </w:rPr>
            </w:pPr>
          </w:p>
          <w:p w14:paraId="5D891A34" w14:textId="77777777" w:rsidR="00AC0FAF" w:rsidRDefault="00AC0FAF" w:rsidP="0074375F">
            <w:pPr>
              <w:rPr>
                <w:rFonts w:ascii="Arial" w:eastAsia="Arial" w:hAnsi="Arial" w:cs="Arial"/>
                <w:color w:val="auto"/>
                <w:sz w:val="22"/>
                <w:szCs w:val="22"/>
              </w:rPr>
            </w:pPr>
          </w:p>
          <w:p w14:paraId="5E2D94B5" w14:textId="5998FF5B" w:rsidR="00AC0FAF" w:rsidRPr="00AC0FAF" w:rsidRDefault="00AC0FAF" w:rsidP="0074375F">
            <w:pPr>
              <w:rPr>
                <w:rFonts w:ascii="Arial" w:eastAsia="Arial" w:hAnsi="Arial" w:cs="Arial"/>
                <w:color w:val="auto"/>
                <w:sz w:val="22"/>
                <w:szCs w:val="22"/>
              </w:rPr>
            </w:pPr>
          </w:p>
        </w:tc>
        <w:tc>
          <w:tcPr>
            <w:tcW w:w="2126" w:type="dxa"/>
          </w:tcPr>
          <w:p w14:paraId="15AEDF77" w14:textId="77777777" w:rsidR="00AC0FAF" w:rsidRPr="00AC0FAF" w:rsidRDefault="00AC0FAF" w:rsidP="0035749E">
            <w:pPr>
              <w:pStyle w:val="Normal1"/>
              <w:jc w:val="both"/>
              <w:rPr>
                <w:rFonts w:ascii="Arial" w:eastAsia="Arial" w:hAnsi="Arial" w:cs="Arial"/>
                <w:color w:val="auto"/>
                <w:sz w:val="22"/>
                <w:szCs w:val="22"/>
              </w:rPr>
            </w:pPr>
          </w:p>
        </w:tc>
      </w:tr>
    </w:tbl>
    <w:p w14:paraId="38EBE980" w14:textId="77777777" w:rsidR="00AC0FAF" w:rsidRDefault="00AC0FAF" w:rsidP="00241B45">
      <w:pPr>
        <w:pStyle w:val="Normal1"/>
        <w:spacing w:line="276" w:lineRule="auto"/>
        <w:ind w:left="-567"/>
        <w:jc w:val="both"/>
        <w:rPr>
          <w:color w:val="auto"/>
        </w:rPr>
      </w:pPr>
    </w:p>
    <w:p w14:paraId="6A53F277" w14:textId="77777777" w:rsidR="00AC0FAF" w:rsidRDefault="00AC0FAF">
      <w:pPr>
        <w:spacing w:after="160" w:line="259" w:lineRule="auto"/>
        <w:rPr>
          <w:color w:val="auto"/>
        </w:rPr>
      </w:pPr>
      <w:r>
        <w:rPr>
          <w:color w:val="auto"/>
        </w:rPr>
        <w:br w:type="page"/>
      </w:r>
    </w:p>
    <w:p w14:paraId="098AF924" w14:textId="77777777" w:rsidR="00AC0FAF" w:rsidRDefault="00AC0FAF">
      <w:pPr>
        <w:spacing w:after="160" w:line="259" w:lineRule="auto"/>
        <w:rPr>
          <w:rFonts w:ascii="Arial" w:eastAsia="Arial" w:hAnsi="Arial" w:cs="Arial"/>
          <w:b/>
          <w:color w:val="auto"/>
          <w:sz w:val="22"/>
          <w:szCs w:val="22"/>
        </w:rPr>
      </w:pPr>
      <w:r>
        <w:rPr>
          <w:rFonts w:ascii="Arial" w:eastAsia="Arial" w:hAnsi="Arial" w:cs="Arial"/>
          <w:b/>
          <w:color w:val="auto"/>
          <w:sz w:val="22"/>
          <w:szCs w:val="22"/>
        </w:rPr>
        <w:lastRenderedPageBreak/>
        <w:br w:type="page"/>
      </w:r>
    </w:p>
    <w:p w14:paraId="13D95FB3" w14:textId="3189ABA7" w:rsidR="00241B45" w:rsidRPr="00AC0FAF" w:rsidRDefault="00241B45" w:rsidP="00241B45">
      <w:pPr>
        <w:pStyle w:val="Normal1"/>
        <w:spacing w:line="276" w:lineRule="auto"/>
        <w:ind w:left="-567"/>
        <w:jc w:val="both"/>
        <w:rPr>
          <w:rFonts w:ascii="Arial" w:eastAsia="Arial" w:hAnsi="Arial" w:cs="Arial"/>
          <w:b/>
          <w:color w:val="auto"/>
          <w:sz w:val="22"/>
          <w:szCs w:val="22"/>
        </w:rPr>
      </w:pPr>
      <w:r w:rsidRPr="00AC0FAF">
        <w:rPr>
          <w:rFonts w:ascii="Arial" w:eastAsia="Arial" w:hAnsi="Arial" w:cs="Arial"/>
          <w:b/>
          <w:color w:val="auto"/>
          <w:sz w:val="22"/>
          <w:szCs w:val="22"/>
        </w:rPr>
        <w:lastRenderedPageBreak/>
        <w:t>Question 8.3 – UK Data Protection Legislation (Pass/Fail)</w:t>
      </w:r>
    </w:p>
    <w:p w14:paraId="15390323" w14:textId="77777777" w:rsidR="00241B45" w:rsidRPr="00AC0FAF" w:rsidRDefault="00241B45" w:rsidP="00241B45">
      <w:pPr>
        <w:pStyle w:val="Normal1"/>
        <w:spacing w:line="276" w:lineRule="auto"/>
        <w:ind w:left="-567"/>
        <w:jc w:val="both"/>
        <w:rPr>
          <w:rFonts w:ascii="Arial" w:eastAsia="Arial" w:hAnsi="Arial" w:cs="Arial"/>
          <w:color w:val="auto"/>
          <w:sz w:val="22"/>
          <w:szCs w:val="22"/>
        </w:rPr>
      </w:pPr>
    </w:p>
    <w:p w14:paraId="473A1687" w14:textId="78E045FA" w:rsidR="00241B45" w:rsidRPr="00AC0FAF" w:rsidRDefault="00241B45" w:rsidP="00241B45">
      <w:pPr>
        <w:pStyle w:val="Normal1"/>
        <w:spacing w:line="276" w:lineRule="auto"/>
        <w:ind w:left="-567"/>
        <w:jc w:val="both"/>
        <w:rPr>
          <w:rFonts w:ascii="Arial" w:eastAsia="Arial" w:hAnsi="Arial" w:cs="Arial"/>
          <w:color w:val="auto"/>
          <w:sz w:val="22"/>
          <w:szCs w:val="22"/>
        </w:rPr>
      </w:pPr>
      <w:r w:rsidRPr="00AC0FAF">
        <w:rPr>
          <w:rFonts w:ascii="Arial" w:eastAsia="Arial" w:hAnsi="Arial" w:cs="Arial"/>
          <w:color w:val="auto"/>
          <w:sz w:val="22"/>
          <w:szCs w:val="22"/>
        </w:rPr>
        <w:t>An SQ response will be marked as a “fail” and excluded from the procurement process where the Economic Operator does not demonstrate that it meets the requirement specified in Question 8.3 below and/or responds no.</w:t>
      </w:r>
    </w:p>
    <w:p w14:paraId="0C5DE9CC" w14:textId="77777777" w:rsidR="0035749E" w:rsidRPr="00AC0FAF" w:rsidRDefault="0035749E" w:rsidP="0035749E">
      <w:pPr>
        <w:pStyle w:val="Normal1"/>
        <w:spacing w:line="276" w:lineRule="auto"/>
        <w:jc w:val="both"/>
        <w:rPr>
          <w:color w:val="auto"/>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812"/>
        <w:gridCol w:w="2109"/>
      </w:tblGrid>
      <w:tr w:rsidR="0035749E" w14:paraId="1946CFA1" w14:textId="77777777" w:rsidTr="00831660">
        <w:trPr>
          <w:trHeight w:val="400"/>
        </w:trPr>
        <w:tc>
          <w:tcPr>
            <w:tcW w:w="1416" w:type="dxa"/>
            <w:tcBorders>
              <w:top w:val="single" w:sz="8" w:space="0" w:color="000000"/>
              <w:bottom w:val="single" w:sz="6" w:space="0" w:color="000000"/>
            </w:tcBorders>
            <w:shd w:val="clear" w:color="auto" w:fill="981E32"/>
            <w:vAlign w:val="center"/>
          </w:tcPr>
          <w:p w14:paraId="09DEE053" w14:textId="77777777" w:rsidR="0035749E" w:rsidRPr="00241B45" w:rsidRDefault="0035749E" w:rsidP="00831660">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8.3</w:t>
            </w:r>
          </w:p>
        </w:tc>
        <w:tc>
          <w:tcPr>
            <w:tcW w:w="7921" w:type="dxa"/>
            <w:gridSpan w:val="2"/>
            <w:tcBorders>
              <w:top w:val="single" w:sz="8" w:space="0" w:color="000000"/>
              <w:bottom w:val="single" w:sz="6" w:space="0" w:color="000000"/>
            </w:tcBorders>
            <w:shd w:val="clear" w:color="auto" w:fill="981E32"/>
            <w:vAlign w:val="center"/>
          </w:tcPr>
          <w:p w14:paraId="46507FE2" w14:textId="7A5C9A30" w:rsidR="0035749E" w:rsidRPr="00241B45" w:rsidRDefault="00241B45" w:rsidP="00831660">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UK Data Protection Legislation</w:t>
            </w:r>
          </w:p>
        </w:tc>
      </w:tr>
      <w:tr w:rsidR="00AC0FAF" w:rsidRPr="00AC0FAF" w14:paraId="7E3B7BB0" w14:textId="77777777" w:rsidTr="00241B45">
        <w:tblPrEx>
          <w:tblLook w:val="0600" w:firstRow="0" w:lastRow="0" w:firstColumn="0" w:lastColumn="0" w:noHBand="1" w:noVBand="1"/>
        </w:tblPrEx>
        <w:tc>
          <w:tcPr>
            <w:tcW w:w="1416" w:type="dxa"/>
          </w:tcPr>
          <w:p w14:paraId="4C9814C0" w14:textId="59DBCC1B" w:rsidR="00241B45" w:rsidRPr="00AC0FAF" w:rsidRDefault="00241B45" w:rsidP="0035749E">
            <w:pPr>
              <w:pStyle w:val="Normal1"/>
              <w:widowControl w:val="0"/>
              <w:jc w:val="both"/>
              <w:rPr>
                <w:rFonts w:ascii="Arial" w:eastAsia="Arial" w:hAnsi="Arial" w:cs="Arial"/>
                <w:color w:val="auto"/>
                <w:sz w:val="22"/>
                <w:szCs w:val="22"/>
              </w:rPr>
            </w:pPr>
            <w:r w:rsidRPr="00AC0FAF">
              <w:rPr>
                <w:rFonts w:ascii="Arial" w:eastAsia="Arial" w:hAnsi="Arial" w:cs="Arial"/>
                <w:color w:val="auto"/>
                <w:sz w:val="22"/>
                <w:szCs w:val="22"/>
              </w:rPr>
              <w:t>8.3</w:t>
            </w:r>
          </w:p>
        </w:tc>
        <w:tc>
          <w:tcPr>
            <w:tcW w:w="5812" w:type="dxa"/>
          </w:tcPr>
          <w:p w14:paraId="68E097DE" w14:textId="442BB82C" w:rsidR="00241B45" w:rsidRPr="00AC0FAF" w:rsidRDefault="00241B45" w:rsidP="00241B45">
            <w:pPr>
              <w:rPr>
                <w:rFonts w:ascii="Arial" w:eastAsia="Arial" w:hAnsi="Arial" w:cs="Arial"/>
                <w:color w:val="auto"/>
                <w:sz w:val="22"/>
                <w:szCs w:val="22"/>
              </w:rPr>
            </w:pPr>
            <w:r w:rsidRPr="00AC0FAF">
              <w:rPr>
                <w:rFonts w:ascii="Arial" w:eastAsia="Arial" w:hAnsi="Arial" w:cs="Arial"/>
                <w:color w:val="auto"/>
                <w:sz w:val="22"/>
                <w:szCs w:val="22"/>
              </w:rPr>
              <w:t>Economic Operators are required operate within the principles of UK Data Protection Legislation and comply with GDPR requirements?</w:t>
            </w:r>
          </w:p>
          <w:p w14:paraId="5C4551FD" w14:textId="6A67473A" w:rsidR="00241B45" w:rsidRPr="00AC0FAF" w:rsidRDefault="00241B45" w:rsidP="00241B45">
            <w:pPr>
              <w:rPr>
                <w:rFonts w:ascii="Arial" w:eastAsia="Arial" w:hAnsi="Arial" w:cs="Arial"/>
                <w:color w:val="auto"/>
                <w:sz w:val="22"/>
                <w:szCs w:val="22"/>
              </w:rPr>
            </w:pPr>
          </w:p>
          <w:p w14:paraId="4ECD56DE" w14:textId="60320B3D" w:rsidR="00241B45" w:rsidRPr="00AC0FAF" w:rsidRDefault="00241B45" w:rsidP="00241B45">
            <w:pPr>
              <w:rPr>
                <w:rFonts w:ascii="Arial" w:eastAsia="Arial" w:hAnsi="Arial" w:cs="Arial"/>
                <w:color w:val="auto"/>
                <w:sz w:val="22"/>
                <w:szCs w:val="22"/>
              </w:rPr>
            </w:pPr>
            <w:r w:rsidRPr="00AC0FAF">
              <w:rPr>
                <w:rFonts w:ascii="Arial" w:eastAsia="Arial" w:hAnsi="Arial" w:cs="Arial"/>
                <w:color w:val="auto"/>
                <w:sz w:val="22"/>
                <w:szCs w:val="22"/>
              </w:rPr>
              <w:t>Please confirm that your organisation meets the requirement specified:</w:t>
            </w:r>
          </w:p>
        </w:tc>
        <w:tc>
          <w:tcPr>
            <w:tcW w:w="2109" w:type="dxa"/>
          </w:tcPr>
          <w:p w14:paraId="7793F954" w14:textId="77777777" w:rsidR="00241B45" w:rsidRPr="00AC0FAF" w:rsidRDefault="00241B45" w:rsidP="00241B45">
            <w:pPr>
              <w:pStyle w:val="Normal1"/>
              <w:jc w:val="both"/>
              <w:rPr>
                <w:color w:val="auto"/>
              </w:rPr>
            </w:pPr>
            <w:r w:rsidRPr="00AC0FAF">
              <w:rPr>
                <w:rFonts w:ascii="Arial" w:eastAsia="Arial" w:hAnsi="Arial" w:cs="Arial"/>
                <w:color w:val="auto"/>
                <w:sz w:val="22"/>
                <w:szCs w:val="22"/>
              </w:rPr>
              <w:t xml:space="preserve">Yes </w:t>
            </w:r>
            <w:r w:rsidRPr="00AC0FAF">
              <w:rPr>
                <w:rFonts w:ascii="Segoe UI Symbol" w:eastAsia="Menlo Regular" w:hAnsi="Segoe UI Symbol" w:cs="Segoe UI Symbol"/>
                <w:color w:val="auto"/>
                <w:sz w:val="22"/>
                <w:szCs w:val="22"/>
              </w:rPr>
              <w:t>☐</w:t>
            </w:r>
          </w:p>
          <w:p w14:paraId="0160EB9C" w14:textId="7AE5FE6B" w:rsidR="00241B45" w:rsidRPr="00AC0FAF" w:rsidRDefault="00241B45" w:rsidP="00241B45">
            <w:pPr>
              <w:pStyle w:val="Normal1"/>
              <w:widowControl w:val="0"/>
              <w:jc w:val="both"/>
              <w:rPr>
                <w:color w:val="auto"/>
              </w:rPr>
            </w:pPr>
            <w:r w:rsidRPr="00AC0FAF">
              <w:rPr>
                <w:rFonts w:ascii="Arial" w:eastAsia="Arial" w:hAnsi="Arial" w:cs="Arial"/>
                <w:color w:val="auto"/>
                <w:sz w:val="22"/>
                <w:szCs w:val="22"/>
              </w:rPr>
              <w:t xml:space="preserve">No   </w:t>
            </w:r>
            <w:r w:rsidRPr="00AC0FAF">
              <w:rPr>
                <w:rFonts w:ascii="Segoe UI Symbol" w:eastAsia="Menlo Regular" w:hAnsi="Segoe UI Symbol" w:cs="Segoe UI Symbol"/>
                <w:color w:val="auto"/>
                <w:sz w:val="22"/>
                <w:szCs w:val="22"/>
              </w:rPr>
              <w:t>☐</w:t>
            </w:r>
          </w:p>
        </w:tc>
      </w:tr>
      <w:tr w:rsidR="00AC0FAF" w:rsidRPr="00AC0FAF" w14:paraId="5E01467C" w14:textId="77777777" w:rsidTr="00241B45">
        <w:tblPrEx>
          <w:tblLook w:val="0600" w:firstRow="0" w:lastRow="0" w:firstColumn="0" w:lastColumn="0" w:noHBand="1" w:noVBand="1"/>
        </w:tblPrEx>
        <w:tc>
          <w:tcPr>
            <w:tcW w:w="1416" w:type="dxa"/>
          </w:tcPr>
          <w:p w14:paraId="1C398402" w14:textId="77777777" w:rsidR="00AC0FAF" w:rsidRDefault="00AC0FAF" w:rsidP="0035749E">
            <w:pPr>
              <w:pStyle w:val="Normal1"/>
              <w:widowControl w:val="0"/>
              <w:jc w:val="both"/>
              <w:rPr>
                <w:rFonts w:ascii="Arial" w:eastAsia="Arial" w:hAnsi="Arial" w:cs="Arial"/>
                <w:color w:val="auto"/>
                <w:sz w:val="22"/>
                <w:szCs w:val="22"/>
              </w:rPr>
            </w:pPr>
          </w:p>
          <w:p w14:paraId="7830C325" w14:textId="77777777" w:rsidR="00AC0FAF" w:rsidRDefault="00AC0FAF" w:rsidP="0035749E">
            <w:pPr>
              <w:pStyle w:val="Normal1"/>
              <w:widowControl w:val="0"/>
              <w:jc w:val="both"/>
              <w:rPr>
                <w:rFonts w:ascii="Arial" w:eastAsia="Arial" w:hAnsi="Arial" w:cs="Arial"/>
                <w:color w:val="auto"/>
                <w:sz w:val="22"/>
                <w:szCs w:val="22"/>
              </w:rPr>
            </w:pPr>
          </w:p>
          <w:p w14:paraId="0D8D5CA4" w14:textId="77777777" w:rsidR="00AC0FAF" w:rsidRDefault="00AC0FAF" w:rsidP="0035749E">
            <w:pPr>
              <w:pStyle w:val="Normal1"/>
              <w:widowControl w:val="0"/>
              <w:jc w:val="both"/>
              <w:rPr>
                <w:rFonts w:ascii="Arial" w:eastAsia="Arial" w:hAnsi="Arial" w:cs="Arial"/>
                <w:color w:val="auto"/>
                <w:sz w:val="22"/>
                <w:szCs w:val="22"/>
              </w:rPr>
            </w:pPr>
          </w:p>
          <w:p w14:paraId="230A7FEA" w14:textId="77777777" w:rsidR="00AC0FAF" w:rsidRDefault="00AC0FAF" w:rsidP="0035749E">
            <w:pPr>
              <w:pStyle w:val="Normal1"/>
              <w:widowControl w:val="0"/>
              <w:jc w:val="both"/>
              <w:rPr>
                <w:rFonts w:ascii="Arial" w:eastAsia="Arial" w:hAnsi="Arial" w:cs="Arial"/>
                <w:color w:val="auto"/>
                <w:sz w:val="22"/>
                <w:szCs w:val="22"/>
              </w:rPr>
            </w:pPr>
          </w:p>
          <w:p w14:paraId="1675AA05" w14:textId="77777777" w:rsidR="00AC0FAF" w:rsidRDefault="00AC0FAF" w:rsidP="0035749E">
            <w:pPr>
              <w:pStyle w:val="Normal1"/>
              <w:widowControl w:val="0"/>
              <w:jc w:val="both"/>
              <w:rPr>
                <w:rFonts w:ascii="Arial" w:eastAsia="Arial" w:hAnsi="Arial" w:cs="Arial"/>
                <w:color w:val="auto"/>
                <w:sz w:val="22"/>
                <w:szCs w:val="22"/>
              </w:rPr>
            </w:pPr>
          </w:p>
          <w:p w14:paraId="43F17B6E" w14:textId="77777777" w:rsidR="00AC0FAF" w:rsidRDefault="00AC0FAF" w:rsidP="0035749E">
            <w:pPr>
              <w:pStyle w:val="Normal1"/>
              <w:widowControl w:val="0"/>
              <w:jc w:val="both"/>
              <w:rPr>
                <w:rFonts w:ascii="Arial" w:eastAsia="Arial" w:hAnsi="Arial" w:cs="Arial"/>
                <w:color w:val="auto"/>
                <w:sz w:val="22"/>
                <w:szCs w:val="22"/>
              </w:rPr>
            </w:pPr>
          </w:p>
          <w:p w14:paraId="311FD34D" w14:textId="3B082EA0" w:rsidR="00AC0FAF" w:rsidRPr="00AC0FAF" w:rsidRDefault="00AC0FAF" w:rsidP="0035749E">
            <w:pPr>
              <w:pStyle w:val="Normal1"/>
              <w:widowControl w:val="0"/>
              <w:jc w:val="both"/>
              <w:rPr>
                <w:rFonts w:ascii="Arial" w:eastAsia="Arial" w:hAnsi="Arial" w:cs="Arial"/>
                <w:color w:val="auto"/>
                <w:sz w:val="22"/>
                <w:szCs w:val="22"/>
              </w:rPr>
            </w:pPr>
          </w:p>
        </w:tc>
        <w:tc>
          <w:tcPr>
            <w:tcW w:w="5812" w:type="dxa"/>
          </w:tcPr>
          <w:p w14:paraId="2CF9F1F0" w14:textId="77777777" w:rsidR="00AC0FAF" w:rsidRPr="00AC0FAF" w:rsidRDefault="00AC0FAF" w:rsidP="00241B45">
            <w:pPr>
              <w:rPr>
                <w:rFonts w:ascii="Arial" w:eastAsia="Arial" w:hAnsi="Arial" w:cs="Arial"/>
                <w:color w:val="auto"/>
                <w:sz w:val="22"/>
                <w:szCs w:val="22"/>
              </w:rPr>
            </w:pPr>
          </w:p>
        </w:tc>
        <w:tc>
          <w:tcPr>
            <w:tcW w:w="2109" w:type="dxa"/>
          </w:tcPr>
          <w:p w14:paraId="0BC34A2D" w14:textId="77777777" w:rsidR="00AC0FAF" w:rsidRPr="00AC0FAF" w:rsidRDefault="00AC0FAF" w:rsidP="00241B45">
            <w:pPr>
              <w:pStyle w:val="Normal1"/>
              <w:jc w:val="both"/>
              <w:rPr>
                <w:rFonts w:ascii="Arial" w:eastAsia="Arial" w:hAnsi="Arial" w:cs="Arial"/>
                <w:color w:val="auto"/>
                <w:sz w:val="22"/>
                <w:szCs w:val="22"/>
              </w:rPr>
            </w:pPr>
          </w:p>
        </w:tc>
      </w:tr>
    </w:tbl>
    <w:p w14:paraId="1869708E" w14:textId="444B3EBC" w:rsidR="0035749E" w:rsidRPr="00AC0FAF" w:rsidRDefault="0035749E" w:rsidP="0035749E">
      <w:pPr>
        <w:pStyle w:val="Normal1"/>
        <w:spacing w:after="160" w:line="259" w:lineRule="auto"/>
        <w:jc w:val="both"/>
        <w:rPr>
          <w:color w:val="auto"/>
        </w:rPr>
      </w:pPr>
    </w:p>
    <w:p w14:paraId="15B28073" w14:textId="7BF6808F" w:rsidR="002E2684" w:rsidRPr="00AC0FAF" w:rsidRDefault="002E2684" w:rsidP="0035749E">
      <w:pPr>
        <w:pStyle w:val="Normal1"/>
        <w:spacing w:after="160" w:line="259" w:lineRule="auto"/>
        <w:jc w:val="both"/>
        <w:rPr>
          <w:color w:val="auto"/>
        </w:rPr>
      </w:pPr>
    </w:p>
    <w:p w14:paraId="3B4650E0" w14:textId="77777777" w:rsidR="006644E9" w:rsidRPr="00AC0FAF" w:rsidRDefault="002E2684" w:rsidP="006644E9">
      <w:pPr>
        <w:pStyle w:val="Normal1"/>
        <w:spacing w:line="276" w:lineRule="auto"/>
        <w:ind w:left="-567"/>
        <w:jc w:val="both"/>
        <w:rPr>
          <w:rFonts w:ascii="Arial" w:eastAsia="Arial" w:hAnsi="Arial" w:cs="Arial"/>
          <w:b/>
          <w:color w:val="auto"/>
          <w:sz w:val="22"/>
          <w:szCs w:val="22"/>
        </w:rPr>
      </w:pPr>
      <w:r w:rsidRPr="00AC0FAF">
        <w:rPr>
          <w:rFonts w:ascii="Arial" w:eastAsia="Arial" w:hAnsi="Arial" w:cs="Arial"/>
          <w:b/>
          <w:color w:val="auto"/>
          <w:sz w:val="22"/>
          <w:szCs w:val="22"/>
        </w:rPr>
        <w:t xml:space="preserve">Question 8.4 – </w:t>
      </w:r>
      <w:r w:rsidR="006644E9" w:rsidRPr="00AC0FAF">
        <w:rPr>
          <w:rFonts w:ascii="Arial" w:eastAsia="Arial" w:hAnsi="Arial" w:cs="Arial"/>
          <w:b/>
          <w:color w:val="auto"/>
          <w:sz w:val="22"/>
          <w:szCs w:val="22"/>
        </w:rPr>
        <w:t>Experience of working within UK Payroll and Pension Legislation</w:t>
      </w:r>
    </w:p>
    <w:p w14:paraId="7F559E77" w14:textId="77777777" w:rsidR="006644E9" w:rsidRPr="00AC0FAF" w:rsidRDefault="006644E9" w:rsidP="006644E9">
      <w:pPr>
        <w:pStyle w:val="Normal1"/>
        <w:spacing w:line="276" w:lineRule="auto"/>
        <w:ind w:left="-567"/>
        <w:jc w:val="both"/>
        <w:rPr>
          <w:rFonts w:ascii="Arial" w:eastAsia="Arial" w:hAnsi="Arial" w:cs="Arial"/>
          <w:b/>
          <w:color w:val="auto"/>
          <w:sz w:val="22"/>
          <w:szCs w:val="22"/>
        </w:rPr>
      </w:pPr>
    </w:p>
    <w:p w14:paraId="1AF1C539" w14:textId="2077D18E" w:rsidR="006644E9" w:rsidRPr="00AC0FAF" w:rsidRDefault="006644E9" w:rsidP="006644E9">
      <w:pPr>
        <w:pStyle w:val="Normal1"/>
        <w:spacing w:line="276" w:lineRule="auto"/>
        <w:ind w:left="-567"/>
        <w:jc w:val="both"/>
        <w:rPr>
          <w:rFonts w:ascii="Arial" w:eastAsia="Arial" w:hAnsi="Arial" w:cs="Arial"/>
          <w:color w:val="auto"/>
          <w:sz w:val="22"/>
          <w:szCs w:val="22"/>
        </w:rPr>
      </w:pPr>
      <w:r w:rsidRPr="00AC0FAF">
        <w:rPr>
          <w:rFonts w:ascii="Arial" w:eastAsia="Arial" w:hAnsi="Arial" w:cs="Arial"/>
          <w:color w:val="auto"/>
          <w:sz w:val="22"/>
          <w:szCs w:val="22"/>
        </w:rPr>
        <w:t>Responses to Question 8.4 will be marked based on the scoring indicators below. An SQ response will be marked as a “fail” and excluded from the procurement process where the Economic Operator does not achieve a score of at least 30%.</w:t>
      </w:r>
    </w:p>
    <w:p w14:paraId="3B0A66D3" w14:textId="77777777" w:rsidR="006644E9" w:rsidRDefault="006644E9" w:rsidP="006644E9">
      <w:pPr>
        <w:pStyle w:val="Normal1"/>
        <w:spacing w:line="276" w:lineRule="auto"/>
        <w:ind w:left="-567"/>
        <w:jc w:val="both"/>
        <w:rPr>
          <w:rFonts w:ascii="Arial" w:eastAsia="Arial" w:hAnsi="Arial" w:cs="Arial"/>
          <w:color w:val="2F5496" w:themeColor="accent1" w:themeShade="BF"/>
          <w:sz w:val="22"/>
          <w:szCs w:val="22"/>
        </w:rPr>
      </w:pPr>
    </w:p>
    <w:tbl>
      <w:tblPr>
        <w:tblW w:w="9356" w:type="dxa"/>
        <w:tblInd w:w="-5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8"/>
        <w:gridCol w:w="7938"/>
      </w:tblGrid>
      <w:tr w:rsidR="006644E9" w14:paraId="181542D2" w14:textId="77777777" w:rsidTr="006644E9">
        <w:tc>
          <w:tcPr>
            <w:tcW w:w="1418" w:type="dxa"/>
            <w:tcBorders>
              <w:bottom w:val="single" w:sz="6" w:space="0" w:color="000000"/>
              <w:right w:val="single" w:sz="6" w:space="0" w:color="000000"/>
            </w:tcBorders>
            <w:shd w:val="clear" w:color="auto" w:fill="981E32"/>
            <w:tcMar>
              <w:top w:w="8" w:type="dxa"/>
              <w:left w:w="108" w:type="dxa"/>
              <w:bottom w:w="8" w:type="dxa"/>
              <w:right w:w="108" w:type="dxa"/>
            </w:tcMar>
            <w:hideMark/>
          </w:tcPr>
          <w:p w14:paraId="21BAF7DD" w14:textId="77777777" w:rsidR="006644E9" w:rsidRPr="006644E9" w:rsidRDefault="006644E9" w:rsidP="00AC0FAF">
            <w:pPr>
              <w:jc w:val="both"/>
              <w:rPr>
                <w:color w:val="FFFFFF" w:themeColor="background1"/>
                <w:sz w:val="22"/>
                <w:szCs w:val="22"/>
              </w:rPr>
            </w:pPr>
            <w:r w:rsidRPr="006644E9">
              <w:rPr>
                <w:rFonts w:ascii="Arial" w:eastAsia="Arial" w:hAnsi="Arial" w:cs="Arial"/>
                <w:b/>
                <w:bCs/>
                <w:color w:val="FFFFFF" w:themeColor="background1"/>
                <w:sz w:val="22"/>
                <w:szCs w:val="22"/>
              </w:rPr>
              <w:t>Weighted Score</w:t>
            </w:r>
          </w:p>
        </w:tc>
        <w:tc>
          <w:tcPr>
            <w:tcW w:w="7938" w:type="dxa"/>
            <w:tcBorders>
              <w:left w:val="single" w:sz="6" w:space="0" w:color="000000"/>
              <w:bottom w:val="single" w:sz="6" w:space="0" w:color="000000"/>
            </w:tcBorders>
            <w:shd w:val="clear" w:color="auto" w:fill="981E32"/>
            <w:tcMar>
              <w:top w:w="8" w:type="dxa"/>
              <w:left w:w="108" w:type="dxa"/>
              <w:bottom w:w="8" w:type="dxa"/>
              <w:right w:w="108" w:type="dxa"/>
            </w:tcMar>
            <w:hideMark/>
          </w:tcPr>
          <w:p w14:paraId="1CC3A172" w14:textId="77777777" w:rsidR="006644E9" w:rsidRPr="006644E9" w:rsidRDefault="006644E9" w:rsidP="00AC0FAF">
            <w:pPr>
              <w:tabs>
                <w:tab w:val="left" w:pos="2880"/>
              </w:tabs>
              <w:jc w:val="both"/>
              <w:rPr>
                <w:color w:val="FFFFFF" w:themeColor="background1"/>
                <w:sz w:val="22"/>
                <w:szCs w:val="22"/>
              </w:rPr>
            </w:pPr>
            <w:r w:rsidRPr="006644E9">
              <w:rPr>
                <w:rFonts w:ascii="Arial" w:eastAsia="Arial" w:hAnsi="Arial" w:cs="Arial"/>
                <w:b/>
                <w:bCs/>
                <w:color w:val="FFFFFF" w:themeColor="background1"/>
                <w:sz w:val="22"/>
                <w:szCs w:val="22"/>
              </w:rPr>
              <w:t>Indicator</w:t>
            </w:r>
            <w:r w:rsidRPr="006644E9">
              <w:rPr>
                <w:rFonts w:ascii="Arial" w:eastAsia="Arial" w:hAnsi="Arial" w:cs="Arial"/>
                <w:b/>
                <w:bCs/>
                <w:color w:val="FFFFFF" w:themeColor="background1"/>
                <w:sz w:val="22"/>
                <w:szCs w:val="22"/>
              </w:rPr>
              <w:tab/>
            </w:r>
          </w:p>
        </w:tc>
      </w:tr>
      <w:tr w:rsidR="006644E9" w14:paraId="30E4E0BE" w14:textId="77777777" w:rsidTr="006644E9">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2B132CE" w14:textId="77777777" w:rsidR="006644E9" w:rsidRPr="00AC0FAF" w:rsidRDefault="006644E9" w:rsidP="00AC0FAF">
            <w:pPr>
              <w:jc w:val="both"/>
              <w:rPr>
                <w:color w:val="auto"/>
                <w:sz w:val="22"/>
                <w:szCs w:val="22"/>
              </w:rPr>
            </w:pPr>
            <w:r w:rsidRPr="00AC0FAF">
              <w:rPr>
                <w:rFonts w:ascii="Arial" w:eastAsia="Arial" w:hAnsi="Arial" w:cs="Arial"/>
                <w:color w:val="auto"/>
                <w:sz w:val="22"/>
                <w:szCs w:val="22"/>
              </w:rPr>
              <w:t>50%</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2F6CB5F" w14:textId="3FFD269E" w:rsidR="006644E9" w:rsidRPr="00AC0FAF" w:rsidRDefault="006B27A7" w:rsidP="00AC0FAF">
            <w:pPr>
              <w:jc w:val="both"/>
              <w:rPr>
                <w:color w:val="auto"/>
                <w:sz w:val="22"/>
                <w:szCs w:val="22"/>
              </w:rPr>
            </w:pPr>
            <w:r w:rsidRPr="00AC0FAF">
              <w:rPr>
                <w:rFonts w:ascii="Arial" w:hAnsi="Arial" w:cs="Arial"/>
                <w:color w:val="auto"/>
                <w:sz w:val="22"/>
                <w:szCs w:val="22"/>
              </w:rPr>
              <w:t>Excellent – response gives real confidence that the Economic Operator has the capability to deliver the requirements and at least three examples demonstrate experience of working within UK payroll and pension legislation</w:t>
            </w:r>
          </w:p>
        </w:tc>
      </w:tr>
      <w:tr w:rsidR="006644E9" w14:paraId="4941C183" w14:textId="77777777" w:rsidTr="006644E9">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78EB2B6" w14:textId="77777777" w:rsidR="006644E9" w:rsidRPr="00AC0FAF" w:rsidRDefault="006644E9" w:rsidP="00AC0FAF">
            <w:pPr>
              <w:jc w:val="both"/>
              <w:rPr>
                <w:color w:val="auto"/>
                <w:sz w:val="22"/>
                <w:szCs w:val="22"/>
              </w:rPr>
            </w:pPr>
            <w:r w:rsidRPr="00AC0FAF">
              <w:rPr>
                <w:rFonts w:ascii="Arial" w:eastAsia="Arial" w:hAnsi="Arial" w:cs="Arial"/>
                <w:color w:val="auto"/>
                <w:sz w:val="22"/>
                <w:szCs w:val="22"/>
              </w:rPr>
              <w:t>40%</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E5377EF"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Above acceptable – response demonstrates good capability to meet the requirement and at least two example demonstrates experience of working within UK payroll and pension legislation</w:t>
            </w:r>
          </w:p>
          <w:p w14:paraId="5642519C" w14:textId="77777777" w:rsidR="006644E9" w:rsidRPr="00AC0FAF" w:rsidRDefault="006644E9" w:rsidP="00AC0FAF">
            <w:pPr>
              <w:jc w:val="both"/>
              <w:rPr>
                <w:color w:val="auto"/>
                <w:sz w:val="22"/>
                <w:szCs w:val="22"/>
              </w:rPr>
            </w:pPr>
          </w:p>
        </w:tc>
      </w:tr>
      <w:tr w:rsidR="006644E9" w14:paraId="3CBD8F85" w14:textId="77777777" w:rsidTr="006644E9">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AA99162" w14:textId="77777777" w:rsidR="006644E9" w:rsidRPr="00AC0FAF" w:rsidRDefault="006644E9" w:rsidP="00AC0FAF">
            <w:pPr>
              <w:jc w:val="both"/>
              <w:rPr>
                <w:color w:val="auto"/>
                <w:sz w:val="22"/>
                <w:szCs w:val="22"/>
              </w:rPr>
            </w:pPr>
            <w:r w:rsidRPr="00AC0FAF">
              <w:rPr>
                <w:rFonts w:ascii="Arial" w:eastAsia="Arial" w:hAnsi="Arial" w:cs="Arial"/>
                <w:color w:val="auto"/>
                <w:sz w:val="22"/>
                <w:szCs w:val="22"/>
              </w:rPr>
              <w:t>30%</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3A1FDE8"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Acceptable – response provided indicates that the Economic Operator has adequate capability to deliver a contract of this size and evidence of skill/experience sought has been provided with at least one example demonstrating experience.</w:t>
            </w:r>
          </w:p>
          <w:p w14:paraId="563B51CA" w14:textId="2A8D8E8A" w:rsidR="006644E9" w:rsidRPr="00AC0FAF" w:rsidRDefault="006644E9" w:rsidP="00AC0FAF">
            <w:pPr>
              <w:jc w:val="both"/>
              <w:rPr>
                <w:rFonts w:ascii="Arial" w:eastAsia="Arial" w:hAnsi="Arial" w:cs="Arial"/>
                <w:color w:val="auto"/>
                <w:sz w:val="22"/>
                <w:szCs w:val="22"/>
              </w:rPr>
            </w:pPr>
          </w:p>
        </w:tc>
      </w:tr>
      <w:tr w:rsidR="006644E9" w14:paraId="6B8649A2" w14:textId="77777777" w:rsidTr="006644E9">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4F37B2B0" w14:textId="439A399A" w:rsidR="006644E9" w:rsidRPr="00AC0FAF" w:rsidRDefault="006644E9" w:rsidP="00AC0FAF">
            <w:pPr>
              <w:jc w:val="both"/>
              <w:rPr>
                <w:rFonts w:ascii="Arial" w:eastAsia="Arial" w:hAnsi="Arial" w:cs="Arial"/>
                <w:color w:val="auto"/>
                <w:sz w:val="22"/>
                <w:szCs w:val="22"/>
              </w:rPr>
            </w:pPr>
            <w:r w:rsidRPr="00AC0FAF">
              <w:rPr>
                <w:rFonts w:ascii="Arial" w:eastAsia="Arial" w:hAnsi="Arial" w:cs="Arial"/>
                <w:color w:val="auto"/>
                <w:sz w:val="22"/>
                <w:szCs w:val="22"/>
              </w:rPr>
              <w:t>15%</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26CEEDD2" w14:textId="66AAE171" w:rsidR="006644E9"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Less than acceptable – response lacks convincing evidence of skills/experience sought, medium risk that relevant skills are not available.</w:t>
            </w:r>
          </w:p>
        </w:tc>
      </w:tr>
      <w:tr w:rsidR="006644E9" w14:paraId="0974F07B" w14:textId="77777777" w:rsidTr="006644E9">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19C3BC79" w14:textId="11C1DFEB" w:rsidR="006644E9" w:rsidRPr="00AC0FAF" w:rsidRDefault="006644E9" w:rsidP="00AC0FAF">
            <w:pPr>
              <w:jc w:val="both"/>
              <w:rPr>
                <w:rFonts w:ascii="Arial" w:eastAsia="Arial" w:hAnsi="Arial" w:cs="Arial"/>
                <w:color w:val="auto"/>
                <w:sz w:val="22"/>
                <w:szCs w:val="22"/>
              </w:rPr>
            </w:pPr>
            <w:r w:rsidRPr="00AC0FAF">
              <w:rPr>
                <w:rFonts w:ascii="Arial" w:eastAsia="Arial" w:hAnsi="Arial" w:cs="Arial"/>
                <w:color w:val="auto"/>
                <w:sz w:val="22"/>
                <w:szCs w:val="22"/>
              </w:rPr>
              <w:t>5%</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052221BD" w14:textId="237D3642" w:rsidR="006644E9" w:rsidRPr="00AC0FAF" w:rsidRDefault="006B27A7" w:rsidP="00AC0FAF">
            <w:pPr>
              <w:spacing w:after="160" w:line="252" w:lineRule="auto"/>
              <w:rPr>
                <w:rFonts w:ascii="Arial" w:hAnsi="Arial" w:cs="Arial"/>
                <w:color w:val="auto"/>
                <w:sz w:val="22"/>
                <w:szCs w:val="22"/>
              </w:rPr>
            </w:pPr>
            <w:r w:rsidRPr="00AC0FAF">
              <w:rPr>
                <w:rFonts w:ascii="Arial" w:hAnsi="Arial" w:cs="Arial"/>
                <w:color w:val="auto"/>
                <w:sz w:val="22"/>
                <w:szCs w:val="22"/>
              </w:rPr>
              <w:t>A poor response/answer/solution – limited or poor evidence of experience or skills sought, high risk that relevant skills are not available.</w:t>
            </w:r>
          </w:p>
        </w:tc>
      </w:tr>
      <w:tr w:rsidR="006644E9" w14:paraId="7488A0CB" w14:textId="77777777" w:rsidTr="006644E9">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663A6796" w14:textId="77777777" w:rsidR="006644E9" w:rsidRPr="00AC0FAF" w:rsidRDefault="006644E9" w:rsidP="00AC0FAF">
            <w:pPr>
              <w:jc w:val="both"/>
              <w:rPr>
                <w:rFonts w:ascii="Arial" w:eastAsia="Arial" w:hAnsi="Arial" w:cs="Arial"/>
                <w:color w:val="auto"/>
                <w:sz w:val="22"/>
                <w:szCs w:val="22"/>
              </w:rPr>
            </w:pPr>
            <w:r w:rsidRPr="00AC0FAF">
              <w:rPr>
                <w:rFonts w:ascii="Arial" w:eastAsia="Arial" w:hAnsi="Arial" w:cs="Arial"/>
                <w:color w:val="auto"/>
                <w:sz w:val="22"/>
                <w:szCs w:val="22"/>
              </w:rPr>
              <w:t>0%</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69A4DB94" w14:textId="08DC92BD" w:rsidR="006644E9" w:rsidRPr="00AC0FAF" w:rsidRDefault="006B27A7" w:rsidP="00AC0FAF">
            <w:pPr>
              <w:spacing w:after="160" w:line="252" w:lineRule="auto"/>
              <w:rPr>
                <w:rFonts w:ascii="Arial" w:eastAsia="Arial" w:hAnsi="Arial" w:cs="Arial"/>
                <w:color w:val="auto"/>
                <w:sz w:val="22"/>
                <w:szCs w:val="22"/>
              </w:rPr>
            </w:pPr>
            <w:r w:rsidRPr="00AC0FAF">
              <w:rPr>
                <w:rFonts w:ascii="Arial" w:hAnsi="Arial" w:cs="Arial"/>
                <w:color w:val="auto"/>
                <w:sz w:val="22"/>
                <w:szCs w:val="22"/>
              </w:rPr>
              <w:t>Failed to address the question</w:t>
            </w:r>
          </w:p>
        </w:tc>
      </w:tr>
    </w:tbl>
    <w:p w14:paraId="582EBBE2" w14:textId="4827D45A" w:rsidR="006644E9" w:rsidRPr="006644E9" w:rsidRDefault="006644E9" w:rsidP="006644E9">
      <w:pPr>
        <w:pStyle w:val="Normal1"/>
        <w:spacing w:line="276" w:lineRule="auto"/>
        <w:ind w:left="-567"/>
        <w:jc w:val="both"/>
        <w:rPr>
          <w:rFonts w:ascii="Arial" w:eastAsia="Arial" w:hAnsi="Arial" w:cs="Arial"/>
          <w:b/>
          <w:color w:val="4472C4" w:themeColor="accent1"/>
          <w:sz w:val="22"/>
          <w:szCs w:val="22"/>
        </w:rPr>
      </w:pPr>
      <w:r w:rsidRPr="0098221B">
        <w:rPr>
          <w:rFonts w:ascii="Arial" w:eastAsia="Arial" w:hAnsi="Arial" w:cs="Arial"/>
          <w:color w:val="2F5496" w:themeColor="accent1" w:themeShade="BF"/>
          <w:sz w:val="22"/>
          <w:szCs w:val="22"/>
        </w:rPr>
        <w:t xml:space="preserve"> </w:t>
      </w:r>
    </w:p>
    <w:p w14:paraId="10F55FC6" w14:textId="33849AE4" w:rsidR="00AC0FAF" w:rsidRDefault="00AC0FAF">
      <w:pPr>
        <w:spacing w:after="160" w:line="259" w:lineRule="auto"/>
      </w:pPr>
      <w:r>
        <w:br w:type="page"/>
      </w:r>
    </w:p>
    <w:p w14:paraId="0136FB3E" w14:textId="77777777" w:rsidR="002E2684" w:rsidRDefault="002E2684" w:rsidP="002E268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812"/>
        <w:gridCol w:w="2109"/>
      </w:tblGrid>
      <w:tr w:rsidR="002E2684" w14:paraId="6DBAF55D" w14:textId="77777777" w:rsidTr="00AC0FAF">
        <w:trPr>
          <w:trHeight w:val="400"/>
        </w:trPr>
        <w:tc>
          <w:tcPr>
            <w:tcW w:w="1416" w:type="dxa"/>
            <w:tcBorders>
              <w:top w:val="single" w:sz="8" w:space="0" w:color="000000"/>
              <w:bottom w:val="single" w:sz="6" w:space="0" w:color="000000"/>
            </w:tcBorders>
            <w:shd w:val="clear" w:color="auto" w:fill="981E32"/>
            <w:vAlign w:val="center"/>
          </w:tcPr>
          <w:p w14:paraId="3067FC24" w14:textId="668D66E3" w:rsidR="002E2684" w:rsidRPr="00241B45" w:rsidRDefault="002E2684" w:rsidP="00AC0FAF">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8.</w:t>
            </w:r>
            <w:r w:rsidR="006644E9">
              <w:rPr>
                <w:rFonts w:ascii="Arial" w:eastAsia="Arial" w:hAnsi="Arial" w:cs="Arial"/>
                <w:b/>
                <w:color w:val="FFFFFF" w:themeColor="background1"/>
                <w:sz w:val="22"/>
                <w:szCs w:val="22"/>
              </w:rPr>
              <w:t>4</w:t>
            </w:r>
          </w:p>
        </w:tc>
        <w:tc>
          <w:tcPr>
            <w:tcW w:w="7921" w:type="dxa"/>
            <w:gridSpan w:val="2"/>
            <w:tcBorders>
              <w:top w:val="single" w:sz="8" w:space="0" w:color="000000"/>
              <w:bottom w:val="single" w:sz="6" w:space="0" w:color="000000"/>
            </w:tcBorders>
            <w:shd w:val="clear" w:color="auto" w:fill="981E32"/>
            <w:vAlign w:val="center"/>
          </w:tcPr>
          <w:p w14:paraId="2040B70B" w14:textId="51A7B7B7" w:rsidR="002E2684" w:rsidRPr="00241B45" w:rsidRDefault="006644E9" w:rsidP="00AC0FAF">
            <w:pPr>
              <w:pStyle w:val="Normal1"/>
              <w:spacing w:before="100"/>
              <w:rPr>
                <w:rFonts w:ascii="Arial" w:eastAsia="Arial" w:hAnsi="Arial" w:cs="Arial"/>
                <w:b/>
                <w:color w:val="FFFFFF" w:themeColor="background1"/>
                <w:sz w:val="22"/>
                <w:szCs w:val="22"/>
              </w:rPr>
            </w:pPr>
            <w:r w:rsidRPr="006644E9">
              <w:rPr>
                <w:rFonts w:ascii="Arial" w:eastAsia="Arial" w:hAnsi="Arial" w:cs="Arial"/>
                <w:b/>
                <w:color w:val="FFFFFF" w:themeColor="background1"/>
                <w:sz w:val="22"/>
                <w:szCs w:val="22"/>
              </w:rPr>
              <w:t>Experience of working within UK Payroll and Pension Legislation</w:t>
            </w:r>
          </w:p>
        </w:tc>
      </w:tr>
      <w:tr w:rsidR="002E2684" w14:paraId="1F9CBE8F" w14:textId="77777777" w:rsidTr="00AC0FAF">
        <w:tblPrEx>
          <w:tblLook w:val="0600" w:firstRow="0" w:lastRow="0" w:firstColumn="0" w:lastColumn="0" w:noHBand="1" w:noVBand="1"/>
        </w:tblPrEx>
        <w:tc>
          <w:tcPr>
            <w:tcW w:w="1416" w:type="dxa"/>
          </w:tcPr>
          <w:p w14:paraId="3863DEDB" w14:textId="4826ADFE" w:rsidR="002E2684" w:rsidRPr="00AC0FAF" w:rsidRDefault="002E2684" w:rsidP="00AC0FAF">
            <w:pPr>
              <w:pStyle w:val="Normal1"/>
              <w:widowControl w:val="0"/>
              <w:jc w:val="both"/>
              <w:rPr>
                <w:rFonts w:ascii="Arial" w:eastAsia="Arial" w:hAnsi="Arial" w:cs="Arial"/>
                <w:color w:val="auto"/>
                <w:sz w:val="22"/>
                <w:szCs w:val="22"/>
              </w:rPr>
            </w:pPr>
            <w:r w:rsidRPr="00AC0FAF">
              <w:rPr>
                <w:rFonts w:ascii="Arial" w:eastAsia="Arial" w:hAnsi="Arial" w:cs="Arial"/>
                <w:color w:val="auto"/>
                <w:sz w:val="22"/>
                <w:szCs w:val="22"/>
              </w:rPr>
              <w:t>8.</w:t>
            </w:r>
            <w:r w:rsidR="006644E9" w:rsidRPr="00AC0FAF">
              <w:rPr>
                <w:rFonts w:ascii="Arial" w:eastAsia="Arial" w:hAnsi="Arial" w:cs="Arial"/>
                <w:color w:val="auto"/>
                <w:sz w:val="22"/>
                <w:szCs w:val="22"/>
              </w:rPr>
              <w:t>4</w:t>
            </w:r>
          </w:p>
        </w:tc>
        <w:tc>
          <w:tcPr>
            <w:tcW w:w="5812" w:type="dxa"/>
          </w:tcPr>
          <w:p w14:paraId="709BCBE9" w14:textId="5A874ABD" w:rsidR="006644E9" w:rsidRPr="00AC0FAF" w:rsidRDefault="006644E9" w:rsidP="006644E9">
            <w:pPr>
              <w:spacing w:after="160" w:line="252" w:lineRule="auto"/>
              <w:rPr>
                <w:rFonts w:ascii="Arial" w:hAnsi="Arial" w:cs="Arial"/>
                <w:color w:val="auto"/>
                <w:sz w:val="22"/>
                <w:szCs w:val="22"/>
              </w:rPr>
            </w:pPr>
            <w:r w:rsidRPr="00AC0FAF">
              <w:rPr>
                <w:rFonts w:ascii="Arial" w:hAnsi="Arial" w:cs="Arial"/>
                <w:color w:val="auto"/>
                <w:sz w:val="22"/>
                <w:szCs w:val="22"/>
              </w:rPr>
              <w:t>Do you have extensive experience of working within UK payroll and pension legislation in order to calculate, process and report on relevant aspects and provide advice and support to clients?</w:t>
            </w:r>
          </w:p>
          <w:p w14:paraId="134B2A00" w14:textId="16938E4F" w:rsidR="006644E9" w:rsidRPr="00AC0FAF" w:rsidRDefault="006644E9" w:rsidP="006644E9">
            <w:pPr>
              <w:spacing w:after="160" w:line="252" w:lineRule="auto"/>
              <w:rPr>
                <w:rFonts w:ascii="Arial" w:hAnsi="Arial" w:cs="Arial"/>
                <w:color w:val="auto"/>
                <w:sz w:val="22"/>
                <w:szCs w:val="22"/>
              </w:rPr>
            </w:pPr>
            <w:r w:rsidRPr="00AC0FAF">
              <w:rPr>
                <w:rFonts w:ascii="Arial" w:hAnsi="Arial" w:cs="Arial"/>
                <w:color w:val="auto"/>
                <w:sz w:val="22"/>
                <w:szCs w:val="22"/>
              </w:rPr>
              <w:t xml:space="preserve">Please provide </w:t>
            </w:r>
            <w:r w:rsidR="006B27A7" w:rsidRPr="00AC0FAF">
              <w:rPr>
                <w:rFonts w:ascii="Arial" w:hAnsi="Arial" w:cs="Arial"/>
                <w:color w:val="auto"/>
                <w:sz w:val="22"/>
                <w:szCs w:val="22"/>
              </w:rPr>
              <w:t>examples</w:t>
            </w:r>
          </w:p>
          <w:p w14:paraId="5110315D" w14:textId="46D4E681" w:rsidR="002E2684" w:rsidRPr="00AC0FAF" w:rsidRDefault="002E2684" w:rsidP="00AC0FAF">
            <w:pPr>
              <w:rPr>
                <w:rFonts w:ascii="Arial" w:eastAsia="Arial" w:hAnsi="Arial" w:cs="Arial"/>
                <w:color w:val="auto"/>
                <w:sz w:val="22"/>
                <w:szCs w:val="22"/>
              </w:rPr>
            </w:pPr>
          </w:p>
        </w:tc>
        <w:tc>
          <w:tcPr>
            <w:tcW w:w="2109" w:type="dxa"/>
          </w:tcPr>
          <w:p w14:paraId="75429127" w14:textId="77777777" w:rsidR="002E2684" w:rsidRDefault="002E2684" w:rsidP="00AC0FA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5C7733E" w14:textId="77777777" w:rsidR="002E2684" w:rsidRDefault="002E2684" w:rsidP="00AC0FA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AC0FAF" w14:paraId="471B50F0" w14:textId="77777777" w:rsidTr="00AC0FAF">
        <w:tblPrEx>
          <w:tblLook w:val="0600" w:firstRow="0" w:lastRow="0" w:firstColumn="0" w:lastColumn="0" w:noHBand="1" w:noVBand="1"/>
        </w:tblPrEx>
        <w:tc>
          <w:tcPr>
            <w:tcW w:w="1416" w:type="dxa"/>
          </w:tcPr>
          <w:p w14:paraId="6A0992F0" w14:textId="77777777" w:rsidR="00AC0FAF" w:rsidRDefault="00AC0FAF" w:rsidP="00AC0FAF">
            <w:pPr>
              <w:pStyle w:val="Normal1"/>
              <w:widowControl w:val="0"/>
              <w:jc w:val="both"/>
              <w:rPr>
                <w:rFonts w:ascii="Arial" w:eastAsia="Arial" w:hAnsi="Arial" w:cs="Arial"/>
                <w:color w:val="auto"/>
                <w:sz w:val="22"/>
                <w:szCs w:val="22"/>
              </w:rPr>
            </w:pPr>
          </w:p>
          <w:p w14:paraId="7BC9E574" w14:textId="77777777" w:rsidR="00AC0FAF" w:rsidRDefault="00AC0FAF" w:rsidP="00AC0FAF">
            <w:pPr>
              <w:pStyle w:val="Normal1"/>
              <w:widowControl w:val="0"/>
              <w:jc w:val="both"/>
              <w:rPr>
                <w:rFonts w:ascii="Arial" w:eastAsia="Arial" w:hAnsi="Arial" w:cs="Arial"/>
                <w:color w:val="auto"/>
                <w:sz w:val="22"/>
                <w:szCs w:val="22"/>
              </w:rPr>
            </w:pPr>
          </w:p>
          <w:p w14:paraId="0FA4C6FB" w14:textId="77777777" w:rsidR="00AC0FAF" w:rsidRDefault="00AC0FAF" w:rsidP="00AC0FAF">
            <w:pPr>
              <w:pStyle w:val="Normal1"/>
              <w:widowControl w:val="0"/>
              <w:jc w:val="both"/>
              <w:rPr>
                <w:rFonts w:ascii="Arial" w:eastAsia="Arial" w:hAnsi="Arial" w:cs="Arial"/>
                <w:color w:val="auto"/>
                <w:sz w:val="22"/>
                <w:szCs w:val="22"/>
              </w:rPr>
            </w:pPr>
          </w:p>
          <w:p w14:paraId="1E9DF6C4" w14:textId="77777777" w:rsidR="00AC0FAF" w:rsidRDefault="00AC0FAF" w:rsidP="00AC0FAF">
            <w:pPr>
              <w:pStyle w:val="Normal1"/>
              <w:widowControl w:val="0"/>
              <w:jc w:val="both"/>
              <w:rPr>
                <w:rFonts w:ascii="Arial" w:eastAsia="Arial" w:hAnsi="Arial" w:cs="Arial"/>
                <w:color w:val="auto"/>
                <w:sz w:val="22"/>
                <w:szCs w:val="22"/>
              </w:rPr>
            </w:pPr>
          </w:p>
          <w:p w14:paraId="6B74ACBC" w14:textId="77777777" w:rsidR="00AC0FAF" w:rsidRDefault="00AC0FAF" w:rsidP="00AC0FAF">
            <w:pPr>
              <w:pStyle w:val="Normal1"/>
              <w:widowControl w:val="0"/>
              <w:jc w:val="both"/>
              <w:rPr>
                <w:rFonts w:ascii="Arial" w:eastAsia="Arial" w:hAnsi="Arial" w:cs="Arial"/>
                <w:color w:val="auto"/>
                <w:sz w:val="22"/>
                <w:szCs w:val="22"/>
              </w:rPr>
            </w:pPr>
          </w:p>
          <w:p w14:paraId="66B91BC5" w14:textId="77777777" w:rsidR="00AC0FAF" w:rsidRDefault="00AC0FAF" w:rsidP="00AC0FAF">
            <w:pPr>
              <w:pStyle w:val="Normal1"/>
              <w:widowControl w:val="0"/>
              <w:jc w:val="both"/>
              <w:rPr>
                <w:rFonts w:ascii="Arial" w:eastAsia="Arial" w:hAnsi="Arial" w:cs="Arial"/>
                <w:color w:val="auto"/>
                <w:sz w:val="22"/>
                <w:szCs w:val="22"/>
              </w:rPr>
            </w:pPr>
          </w:p>
          <w:p w14:paraId="3DC56511" w14:textId="77777777" w:rsidR="00AC0FAF" w:rsidRDefault="00AC0FAF" w:rsidP="00AC0FAF">
            <w:pPr>
              <w:pStyle w:val="Normal1"/>
              <w:widowControl w:val="0"/>
              <w:jc w:val="both"/>
              <w:rPr>
                <w:rFonts w:ascii="Arial" w:eastAsia="Arial" w:hAnsi="Arial" w:cs="Arial"/>
                <w:color w:val="auto"/>
                <w:sz w:val="22"/>
                <w:szCs w:val="22"/>
              </w:rPr>
            </w:pPr>
          </w:p>
          <w:p w14:paraId="045F0AF7" w14:textId="666B4F12" w:rsidR="00AC0FAF" w:rsidRPr="00AC0FAF" w:rsidRDefault="00AC0FAF" w:rsidP="00AC0FAF">
            <w:pPr>
              <w:pStyle w:val="Normal1"/>
              <w:widowControl w:val="0"/>
              <w:jc w:val="both"/>
              <w:rPr>
                <w:rFonts w:ascii="Arial" w:eastAsia="Arial" w:hAnsi="Arial" w:cs="Arial"/>
                <w:color w:val="auto"/>
                <w:sz w:val="22"/>
                <w:szCs w:val="22"/>
              </w:rPr>
            </w:pPr>
          </w:p>
        </w:tc>
        <w:tc>
          <w:tcPr>
            <w:tcW w:w="5812" w:type="dxa"/>
          </w:tcPr>
          <w:p w14:paraId="4D3454C9" w14:textId="77777777" w:rsidR="00AC0FAF" w:rsidRPr="00AC0FAF" w:rsidRDefault="00AC0FAF" w:rsidP="006644E9">
            <w:pPr>
              <w:spacing w:after="160" w:line="252" w:lineRule="auto"/>
              <w:rPr>
                <w:rFonts w:ascii="Arial" w:hAnsi="Arial" w:cs="Arial"/>
                <w:color w:val="auto"/>
                <w:sz w:val="22"/>
                <w:szCs w:val="22"/>
              </w:rPr>
            </w:pPr>
          </w:p>
        </w:tc>
        <w:tc>
          <w:tcPr>
            <w:tcW w:w="2109" w:type="dxa"/>
          </w:tcPr>
          <w:p w14:paraId="6BA57F8E" w14:textId="77777777" w:rsidR="00AC0FAF" w:rsidRDefault="00AC0FAF" w:rsidP="00AC0FAF">
            <w:pPr>
              <w:pStyle w:val="Normal1"/>
              <w:jc w:val="both"/>
              <w:rPr>
                <w:rFonts w:ascii="Arial" w:eastAsia="Arial" w:hAnsi="Arial" w:cs="Arial"/>
                <w:sz w:val="22"/>
                <w:szCs w:val="22"/>
              </w:rPr>
            </w:pPr>
          </w:p>
        </w:tc>
      </w:tr>
    </w:tbl>
    <w:p w14:paraId="3AAEE469" w14:textId="3D633BEC" w:rsidR="002E2684" w:rsidRDefault="002E2684" w:rsidP="0035749E">
      <w:pPr>
        <w:pStyle w:val="Normal1"/>
        <w:spacing w:after="160" w:line="259" w:lineRule="auto"/>
        <w:jc w:val="both"/>
      </w:pPr>
    </w:p>
    <w:p w14:paraId="22FEA8E6" w14:textId="77777777" w:rsidR="00143113" w:rsidRDefault="00143113" w:rsidP="0035749E">
      <w:pPr>
        <w:pStyle w:val="Normal1"/>
        <w:spacing w:after="160" w:line="259" w:lineRule="auto"/>
        <w:jc w:val="both"/>
      </w:pPr>
    </w:p>
    <w:p w14:paraId="0D60E49C" w14:textId="2E2BBE7E" w:rsidR="006644E9" w:rsidRPr="00AC0FAF" w:rsidRDefault="006644E9" w:rsidP="006644E9">
      <w:pPr>
        <w:pStyle w:val="Normal1"/>
        <w:spacing w:line="276" w:lineRule="auto"/>
        <w:ind w:left="-567"/>
        <w:jc w:val="both"/>
        <w:rPr>
          <w:rFonts w:ascii="Arial" w:eastAsia="Arial" w:hAnsi="Arial" w:cs="Arial"/>
          <w:b/>
          <w:color w:val="auto"/>
          <w:sz w:val="22"/>
          <w:szCs w:val="22"/>
        </w:rPr>
      </w:pPr>
      <w:r w:rsidRPr="00AC0FAF">
        <w:rPr>
          <w:rFonts w:ascii="Arial" w:eastAsia="Arial" w:hAnsi="Arial" w:cs="Arial"/>
          <w:b/>
          <w:color w:val="auto"/>
          <w:sz w:val="22"/>
          <w:szCs w:val="22"/>
        </w:rPr>
        <w:t xml:space="preserve">Question 8.5 – </w:t>
      </w:r>
      <w:r w:rsidR="006B27A7" w:rsidRPr="00AC0FAF">
        <w:rPr>
          <w:rFonts w:ascii="Arial" w:eastAsia="Arial" w:hAnsi="Arial" w:cs="Arial"/>
          <w:b/>
          <w:color w:val="auto"/>
          <w:sz w:val="22"/>
          <w:szCs w:val="22"/>
        </w:rPr>
        <w:t>E</w:t>
      </w:r>
      <w:r w:rsidR="006B27A7" w:rsidRPr="00AC0FAF">
        <w:rPr>
          <w:rFonts w:ascii="Arial" w:hAnsi="Arial" w:cs="Arial"/>
          <w:b/>
          <w:color w:val="auto"/>
          <w:sz w:val="22"/>
          <w:szCs w:val="22"/>
        </w:rPr>
        <w:t>xperience of managing payroll and pension administration services for multiple UK assets</w:t>
      </w:r>
    </w:p>
    <w:p w14:paraId="592EF76F" w14:textId="77777777" w:rsidR="006644E9" w:rsidRPr="00AC0FAF" w:rsidRDefault="006644E9" w:rsidP="006644E9">
      <w:pPr>
        <w:pStyle w:val="Normal1"/>
        <w:spacing w:line="276" w:lineRule="auto"/>
        <w:ind w:left="-567"/>
        <w:jc w:val="both"/>
        <w:rPr>
          <w:rFonts w:ascii="Arial" w:eastAsia="Arial" w:hAnsi="Arial" w:cs="Arial"/>
          <w:b/>
          <w:color w:val="auto"/>
          <w:sz w:val="22"/>
          <w:szCs w:val="22"/>
        </w:rPr>
      </w:pPr>
    </w:p>
    <w:p w14:paraId="79D73117" w14:textId="546C9178" w:rsidR="006644E9" w:rsidRPr="00AC0FAF" w:rsidRDefault="006644E9" w:rsidP="006644E9">
      <w:pPr>
        <w:pStyle w:val="Normal1"/>
        <w:spacing w:line="276" w:lineRule="auto"/>
        <w:ind w:left="-567"/>
        <w:jc w:val="both"/>
        <w:rPr>
          <w:rFonts w:ascii="Arial" w:eastAsia="Arial" w:hAnsi="Arial" w:cs="Arial"/>
          <w:color w:val="auto"/>
          <w:sz w:val="22"/>
          <w:szCs w:val="22"/>
        </w:rPr>
      </w:pPr>
      <w:r w:rsidRPr="00AC0FAF">
        <w:rPr>
          <w:rFonts w:ascii="Arial" w:eastAsia="Arial" w:hAnsi="Arial" w:cs="Arial"/>
          <w:color w:val="auto"/>
          <w:sz w:val="22"/>
          <w:szCs w:val="22"/>
        </w:rPr>
        <w:t xml:space="preserve">Responses to Question 8.5 will be marked based on the scoring indicators below. An SQ response will be marked as a “fail” and excluded from the procurement process where the Economic Operator does not achieve a score of at least </w:t>
      </w:r>
      <w:r w:rsidR="006B27A7" w:rsidRPr="00AC0FAF">
        <w:rPr>
          <w:rFonts w:ascii="Arial" w:eastAsia="Arial" w:hAnsi="Arial" w:cs="Arial"/>
          <w:color w:val="auto"/>
          <w:sz w:val="22"/>
          <w:szCs w:val="22"/>
        </w:rPr>
        <w:t>18</w:t>
      </w:r>
      <w:r w:rsidRPr="00AC0FAF">
        <w:rPr>
          <w:rFonts w:ascii="Arial" w:eastAsia="Arial" w:hAnsi="Arial" w:cs="Arial"/>
          <w:color w:val="auto"/>
          <w:sz w:val="22"/>
          <w:szCs w:val="22"/>
        </w:rPr>
        <w:t>%.</w:t>
      </w:r>
    </w:p>
    <w:p w14:paraId="4F834268" w14:textId="77777777" w:rsidR="006644E9" w:rsidRDefault="006644E9" w:rsidP="006644E9">
      <w:pPr>
        <w:pStyle w:val="Normal1"/>
        <w:spacing w:line="276" w:lineRule="auto"/>
        <w:ind w:left="-567"/>
        <w:jc w:val="both"/>
        <w:rPr>
          <w:rFonts w:ascii="Arial" w:eastAsia="Arial" w:hAnsi="Arial" w:cs="Arial"/>
          <w:color w:val="2F5496" w:themeColor="accent1" w:themeShade="BF"/>
          <w:sz w:val="22"/>
          <w:szCs w:val="22"/>
        </w:rPr>
      </w:pPr>
    </w:p>
    <w:tbl>
      <w:tblPr>
        <w:tblW w:w="9356" w:type="dxa"/>
        <w:tblInd w:w="-5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8"/>
        <w:gridCol w:w="7938"/>
      </w:tblGrid>
      <w:tr w:rsidR="006644E9" w14:paraId="6FDC82FC" w14:textId="77777777" w:rsidTr="00AC0FAF">
        <w:tc>
          <w:tcPr>
            <w:tcW w:w="1418" w:type="dxa"/>
            <w:tcBorders>
              <w:bottom w:val="single" w:sz="6" w:space="0" w:color="000000"/>
              <w:right w:val="single" w:sz="6" w:space="0" w:color="000000"/>
            </w:tcBorders>
            <w:shd w:val="clear" w:color="auto" w:fill="981E32"/>
            <w:tcMar>
              <w:top w:w="8" w:type="dxa"/>
              <w:left w:w="108" w:type="dxa"/>
              <w:bottom w:w="8" w:type="dxa"/>
              <w:right w:w="108" w:type="dxa"/>
            </w:tcMar>
            <w:hideMark/>
          </w:tcPr>
          <w:p w14:paraId="79975DC7" w14:textId="77777777" w:rsidR="006644E9" w:rsidRPr="006644E9" w:rsidRDefault="006644E9" w:rsidP="00AC0FAF">
            <w:pPr>
              <w:jc w:val="both"/>
              <w:rPr>
                <w:color w:val="FFFFFF" w:themeColor="background1"/>
                <w:sz w:val="22"/>
                <w:szCs w:val="22"/>
              </w:rPr>
            </w:pPr>
            <w:r w:rsidRPr="006644E9">
              <w:rPr>
                <w:rFonts w:ascii="Arial" w:eastAsia="Arial" w:hAnsi="Arial" w:cs="Arial"/>
                <w:b/>
                <w:bCs/>
                <w:color w:val="FFFFFF" w:themeColor="background1"/>
                <w:sz w:val="22"/>
                <w:szCs w:val="22"/>
              </w:rPr>
              <w:t>Weighted Score</w:t>
            </w:r>
          </w:p>
        </w:tc>
        <w:tc>
          <w:tcPr>
            <w:tcW w:w="7938" w:type="dxa"/>
            <w:tcBorders>
              <w:left w:val="single" w:sz="6" w:space="0" w:color="000000"/>
              <w:bottom w:val="single" w:sz="6" w:space="0" w:color="000000"/>
            </w:tcBorders>
            <w:shd w:val="clear" w:color="auto" w:fill="981E32"/>
            <w:tcMar>
              <w:top w:w="8" w:type="dxa"/>
              <w:left w:w="108" w:type="dxa"/>
              <w:bottom w:w="8" w:type="dxa"/>
              <w:right w:w="108" w:type="dxa"/>
            </w:tcMar>
            <w:hideMark/>
          </w:tcPr>
          <w:p w14:paraId="3EF59EDE" w14:textId="77777777" w:rsidR="006644E9" w:rsidRPr="006644E9" w:rsidRDefault="006644E9" w:rsidP="00AC0FAF">
            <w:pPr>
              <w:tabs>
                <w:tab w:val="left" w:pos="2880"/>
              </w:tabs>
              <w:jc w:val="both"/>
              <w:rPr>
                <w:color w:val="FFFFFF" w:themeColor="background1"/>
                <w:sz w:val="22"/>
                <w:szCs w:val="22"/>
              </w:rPr>
            </w:pPr>
            <w:r w:rsidRPr="006644E9">
              <w:rPr>
                <w:rFonts w:ascii="Arial" w:eastAsia="Arial" w:hAnsi="Arial" w:cs="Arial"/>
                <w:b/>
                <w:bCs/>
                <w:color w:val="FFFFFF" w:themeColor="background1"/>
                <w:sz w:val="22"/>
                <w:szCs w:val="22"/>
              </w:rPr>
              <w:t>Indicator</w:t>
            </w:r>
            <w:r w:rsidRPr="006644E9">
              <w:rPr>
                <w:rFonts w:ascii="Arial" w:eastAsia="Arial" w:hAnsi="Arial" w:cs="Arial"/>
                <w:b/>
                <w:bCs/>
                <w:color w:val="FFFFFF" w:themeColor="background1"/>
                <w:sz w:val="22"/>
                <w:szCs w:val="22"/>
              </w:rPr>
              <w:tab/>
            </w:r>
          </w:p>
        </w:tc>
      </w:tr>
      <w:tr w:rsidR="006644E9" w14:paraId="1A13F5CE"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99A03AA" w14:textId="4177F033" w:rsidR="006644E9" w:rsidRPr="00AC0FAF" w:rsidRDefault="006B27A7" w:rsidP="00AC0FAF">
            <w:pPr>
              <w:jc w:val="both"/>
              <w:rPr>
                <w:color w:val="auto"/>
                <w:sz w:val="22"/>
                <w:szCs w:val="22"/>
              </w:rPr>
            </w:pPr>
            <w:r w:rsidRPr="00AC0FAF">
              <w:rPr>
                <w:rFonts w:ascii="Arial" w:eastAsia="Arial" w:hAnsi="Arial" w:cs="Arial"/>
                <w:color w:val="auto"/>
                <w:sz w:val="22"/>
                <w:szCs w:val="22"/>
              </w:rPr>
              <w:t>30</w:t>
            </w:r>
            <w:r w:rsidR="006644E9"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48B965B" w14:textId="5354B05B" w:rsidR="006644E9" w:rsidRPr="00AC0FAF" w:rsidRDefault="006B27A7" w:rsidP="00AC0FAF">
            <w:pPr>
              <w:jc w:val="both"/>
              <w:rPr>
                <w:color w:val="auto"/>
                <w:sz w:val="22"/>
                <w:szCs w:val="22"/>
              </w:rPr>
            </w:pPr>
            <w:r w:rsidRPr="00AC0FAF">
              <w:rPr>
                <w:rFonts w:ascii="Arial" w:hAnsi="Arial" w:cs="Arial"/>
                <w:color w:val="auto"/>
                <w:sz w:val="22"/>
                <w:szCs w:val="22"/>
              </w:rPr>
              <w:t>Excellent – response gives real confidence that the Economic Operator has              the capability to deliver the requirements and at least two examples demonstrate experience of delivering the services for multiple UK assets under a single payroll contract</w:t>
            </w:r>
          </w:p>
        </w:tc>
      </w:tr>
      <w:tr w:rsidR="006644E9" w14:paraId="119D7962"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AC9A406" w14:textId="057E0A76" w:rsidR="006644E9" w:rsidRPr="00AC0FAF" w:rsidRDefault="006B27A7" w:rsidP="00AC0FAF">
            <w:pPr>
              <w:jc w:val="both"/>
              <w:rPr>
                <w:color w:val="auto"/>
                <w:sz w:val="22"/>
                <w:szCs w:val="22"/>
              </w:rPr>
            </w:pPr>
            <w:r w:rsidRPr="00AC0FAF">
              <w:rPr>
                <w:rFonts w:ascii="Arial" w:eastAsia="Arial" w:hAnsi="Arial" w:cs="Arial"/>
                <w:color w:val="auto"/>
                <w:sz w:val="22"/>
                <w:szCs w:val="22"/>
              </w:rPr>
              <w:t>24</w:t>
            </w:r>
            <w:r w:rsidR="006644E9"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02F0F60"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Above acceptable – response demonstrates good capability to meet the requirement and at least one example demonstrates experience of delivering the services for multiple UK assets under a single payroll contract</w:t>
            </w:r>
          </w:p>
          <w:p w14:paraId="27E1844E" w14:textId="77777777" w:rsidR="006644E9" w:rsidRPr="00AC0FAF" w:rsidRDefault="006644E9" w:rsidP="00AC0FAF">
            <w:pPr>
              <w:jc w:val="both"/>
              <w:rPr>
                <w:color w:val="auto"/>
                <w:sz w:val="22"/>
                <w:szCs w:val="22"/>
              </w:rPr>
            </w:pPr>
          </w:p>
        </w:tc>
      </w:tr>
      <w:tr w:rsidR="006644E9" w14:paraId="00D6CD82"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1465E4B" w14:textId="0D56ADBA" w:rsidR="006644E9" w:rsidRPr="00AC0FAF" w:rsidRDefault="006B27A7" w:rsidP="00AC0FAF">
            <w:pPr>
              <w:jc w:val="both"/>
              <w:rPr>
                <w:color w:val="auto"/>
                <w:sz w:val="22"/>
                <w:szCs w:val="22"/>
              </w:rPr>
            </w:pPr>
            <w:r w:rsidRPr="00AC0FAF">
              <w:rPr>
                <w:rFonts w:ascii="Arial" w:eastAsia="Arial" w:hAnsi="Arial" w:cs="Arial"/>
                <w:color w:val="auto"/>
                <w:sz w:val="22"/>
                <w:szCs w:val="22"/>
              </w:rPr>
              <w:t>18</w:t>
            </w:r>
            <w:r w:rsidR="006644E9"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639C5E34" w14:textId="06EE5BCF" w:rsidR="006644E9" w:rsidRPr="00AC0FAF" w:rsidRDefault="006B27A7" w:rsidP="00AC0FAF">
            <w:pPr>
              <w:jc w:val="both"/>
              <w:rPr>
                <w:rFonts w:ascii="Arial" w:eastAsia="Arial" w:hAnsi="Arial" w:cs="Arial"/>
                <w:color w:val="auto"/>
                <w:sz w:val="22"/>
                <w:szCs w:val="22"/>
              </w:rPr>
            </w:pPr>
            <w:r w:rsidRPr="00AC0FAF">
              <w:rPr>
                <w:rFonts w:ascii="Arial" w:hAnsi="Arial" w:cs="Arial"/>
                <w:color w:val="auto"/>
                <w:sz w:val="22"/>
                <w:szCs w:val="22"/>
              </w:rPr>
              <w:t>Acceptable – response provided indicates that the Economic Operator has adequate capability to deliver a contract of this size and evidence of skill/experience sought has been provided.</w:t>
            </w:r>
          </w:p>
        </w:tc>
      </w:tr>
      <w:tr w:rsidR="006644E9" w14:paraId="7EE9EC37"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4B9694D2" w14:textId="5C9756AA" w:rsidR="006644E9" w:rsidRPr="00AC0FAF" w:rsidRDefault="006B27A7" w:rsidP="00AC0FAF">
            <w:pPr>
              <w:jc w:val="both"/>
              <w:rPr>
                <w:rFonts w:ascii="Arial" w:eastAsia="Arial" w:hAnsi="Arial" w:cs="Arial"/>
                <w:color w:val="auto"/>
                <w:sz w:val="22"/>
                <w:szCs w:val="22"/>
              </w:rPr>
            </w:pPr>
            <w:r w:rsidRPr="00AC0FAF">
              <w:rPr>
                <w:rFonts w:ascii="Arial" w:eastAsia="Arial" w:hAnsi="Arial" w:cs="Arial"/>
                <w:color w:val="auto"/>
                <w:sz w:val="22"/>
                <w:szCs w:val="22"/>
              </w:rPr>
              <w:t>9</w:t>
            </w:r>
            <w:r w:rsidR="006644E9"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6AD816A7" w14:textId="516502CB" w:rsidR="006644E9" w:rsidRPr="00AC0FAF" w:rsidRDefault="006B27A7" w:rsidP="00AC0FAF">
            <w:pPr>
              <w:jc w:val="both"/>
              <w:rPr>
                <w:rFonts w:ascii="Arial" w:eastAsia="Arial" w:hAnsi="Arial" w:cs="Arial"/>
                <w:color w:val="auto"/>
                <w:sz w:val="22"/>
                <w:szCs w:val="22"/>
              </w:rPr>
            </w:pPr>
            <w:r w:rsidRPr="00AC0FAF">
              <w:rPr>
                <w:rFonts w:ascii="Arial" w:hAnsi="Arial" w:cs="Arial"/>
                <w:color w:val="auto"/>
                <w:sz w:val="22"/>
                <w:szCs w:val="22"/>
              </w:rPr>
              <w:t>Less than acceptable – response lacks convincing evidence of skills/experience sought, medium risk that relevant skills are not available.</w:t>
            </w:r>
          </w:p>
        </w:tc>
      </w:tr>
      <w:tr w:rsidR="006644E9" w14:paraId="3BD72CF9"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6F17FB61" w14:textId="41AC557E" w:rsidR="006644E9" w:rsidRPr="00AC0FAF" w:rsidRDefault="006B27A7" w:rsidP="00AC0FAF">
            <w:pPr>
              <w:jc w:val="both"/>
              <w:rPr>
                <w:rFonts w:ascii="Arial" w:eastAsia="Arial" w:hAnsi="Arial" w:cs="Arial"/>
                <w:color w:val="auto"/>
                <w:sz w:val="22"/>
                <w:szCs w:val="22"/>
              </w:rPr>
            </w:pPr>
            <w:r w:rsidRPr="00AC0FAF">
              <w:rPr>
                <w:rFonts w:ascii="Arial" w:eastAsia="Arial" w:hAnsi="Arial" w:cs="Arial"/>
                <w:color w:val="auto"/>
                <w:sz w:val="22"/>
                <w:szCs w:val="22"/>
              </w:rPr>
              <w:t>3</w:t>
            </w:r>
            <w:r w:rsidR="006644E9"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0613ACC1" w14:textId="0E379B93" w:rsidR="006644E9" w:rsidRPr="00AC0FAF" w:rsidRDefault="006B27A7" w:rsidP="00AC0FAF">
            <w:pPr>
              <w:spacing w:after="160" w:line="252" w:lineRule="auto"/>
              <w:rPr>
                <w:rFonts w:ascii="Arial" w:hAnsi="Arial" w:cs="Arial"/>
                <w:color w:val="auto"/>
                <w:sz w:val="22"/>
                <w:szCs w:val="22"/>
              </w:rPr>
            </w:pPr>
            <w:r w:rsidRPr="00AC0FAF">
              <w:rPr>
                <w:rFonts w:ascii="Arial" w:hAnsi="Arial" w:cs="Arial"/>
                <w:color w:val="auto"/>
                <w:sz w:val="22"/>
                <w:szCs w:val="22"/>
              </w:rPr>
              <w:t>A poor response/answer/solution – limited or poor evidence of experience or skills sought, high risk that relevant skills are not available.</w:t>
            </w:r>
          </w:p>
        </w:tc>
      </w:tr>
      <w:tr w:rsidR="006644E9" w14:paraId="5D8C6C97"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48E52386" w14:textId="77777777" w:rsidR="006644E9" w:rsidRPr="00AC0FAF" w:rsidRDefault="006644E9" w:rsidP="00AC0FAF">
            <w:pPr>
              <w:jc w:val="both"/>
              <w:rPr>
                <w:rFonts w:ascii="Arial" w:eastAsia="Arial" w:hAnsi="Arial" w:cs="Arial"/>
                <w:color w:val="auto"/>
                <w:sz w:val="22"/>
                <w:szCs w:val="22"/>
              </w:rPr>
            </w:pPr>
            <w:r w:rsidRPr="00AC0FAF">
              <w:rPr>
                <w:rFonts w:ascii="Arial" w:eastAsia="Arial" w:hAnsi="Arial" w:cs="Arial"/>
                <w:color w:val="auto"/>
                <w:sz w:val="22"/>
                <w:szCs w:val="22"/>
              </w:rPr>
              <w:t>0%</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1990A812" w14:textId="2B6D90BB" w:rsidR="006644E9" w:rsidRPr="00AC0FAF" w:rsidRDefault="006B27A7" w:rsidP="00AC0FAF">
            <w:pPr>
              <w:spacing w:after="160" w:line="252" w:lineRule="auto"/>
              <w:rPr>
                <w:rFonts w:ascii="Arial" w:eastAsia="Arial" w:hAnsi="Arial" w:cs="Arial"/>
                <w:color w:val="auto"/>
                <w:sz w:val="22"/>
                <w:szCs w:val="22"/>
              </w:rPr>
            </w:pPr>
            <w:r w:rsidRPr="00AC0FAF">
              <w:rPr>
                <w:rFonts w:ascii="Arial" w:hAnsi="Arial" w:cs="Arial"/>
                <w:color w:val="auto"/>
                <w:sz w:val="22"/>
                <w:szCs w:val="22"/>
              </w:rPr>
              <w:t>Failed to address the question</w:t>
            </w:r>
          </w:p>
        </w:tc>
      </w:tr>
    </w:tbl>
    <w:p w14:paraId="6F2EC394" w14:textId="686FD67C" w:rsidR="00AC0FAF" w:rsidRDefault="006644E9" w:rsidP="006644E9">
      <w:pPr>
        <w:pStyle w:val="Normal1"/>
        <w:spacing w:line="276" w:lineRule="auto"/>
        <w:ind w:left="-567"/>
        <w:jc w:val="both"/>
        <w:rPr>
          <w:rFonts w:ascii="Arial" w:eastAsia="Arial" w:hAnsi="Arial" w:cs="Arial"/>
          <w:color w:val="2F5496" w:themeColor="accent1" w:themeShade="BF"/>
          <w:sz w:val="22"/>
          <w:szCs w:val="22"/>
        </w:rPr>
      </w:pPr>
      <w:r w:rsidRPr="0098221B">
        <w:rPr>
          <w:rFonts w:ascii="Arial" w:eastAsia="Arial" w:hAnsi="Arial" w:cs="Arial"/>
          <w:color w:val="2F5496" w:themeColor="accent1" w:themeShade="BF"/>
          <w:sz w:val="22"/>
          <w:szCs w:val="22"/>
        </w:rPr>
        <w:t xml:space="preserve"> </w:t>
      </w:r>
    </w:p>
    <w:p w14:paraId="25843E7F" w14:textId="77777777" w:rsidR="00AC0FAF" w:rsidRDefault="00AC0FAF">
      <w:pPr>
        <w:spacing w:after="160" w:line="259" w:lineRule="auto"/>
        <w:rPr>
          <w:rFonts w:ascii="Arial" w:eastAsia="Arial" w:hAnsi="Arial" w:cs="Arial"/>
          <w:color w:val="2F5496" w:themeColor="accent1" w:themeShade="BF"/>
          <w:sz w:val="22"/>
          <w:szCs w:val="22"/>
        </w:rPr>
      </w:pPr>
      <w:r>
        <w:rPr>
          <w:rFonts w:ascii="Arial" w:eastAsia="Arial" w:hAnsi="Arial" w:cs="Arial"/>
          <w:color w:val="2F5496" w:themeColor="accent1" w:themeShade="BF"/>
          <w:sz w:val="22"/>
          <w:szCs w:val="22"/>
        </w:rPr>
        <w:br w:type="page"/>
      </w:r>
    </w:p>
    <w:p w14:paraId="5036FC09" w14:textId="77777777" w:rsidR="006644E9" w:rsidRPr="006644E9" w:rsidRDefault="006644E9" w:rsidP="006644E9">
      <w:pPr>
        <w:pStyle w:val="Normal1"/>
        <w:spacing w:line="276" w:lineRule="auto"/>
        <w:ind w:left="-567"/>
        <w:jc w:val="both"/>
        <w:rPr>
          <w:rFonts w:ascii="Arial" w:eastAsia="Arial" w:hAnsi="Arial" w:cs="Arial"/>
          <w:b/>
          <w:color w:val="4472C4" w:themeColor="accent1"/>
          <w:sz w:val="22"/>
          <w:szCs w:val="22"/>
        </w:rPr>
      </w:pPr>
    </w:p>
    <w:p w14:paraId="70120617" w14:textId="77777777" w:rsidR="006644E9" w:rsidRDefault="006644E9" w:rsidP="006644E9">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812"/>
        <w:gridCol w:w="2109"/>
      </w:tblGrid>
      <w:tr w:rsidR="006644E9" w14:paraId="60D97B36" w14:textId="77777777" w:rsidTr="00AC0FAF">
        <w:trPr>
          <w:trHeight w:val="400"/>
        </w:trPr>
        <w:tc>
          <w:tcPr>
            <w:tcW w:w="1416" w:type="dxa"/>
            <w:tcBorders>
              <w:top w:val="single" w:sz="8" w:space="0" w:color="000000"/>
              <w:bottom w:val="single" w:sz="6" w:space="0" w:color="000000"/>
            </w:tcBorders>
            <w:shd w:val="clear" w:color="auto" w:fill="981E32"/>
            <w:vAlign w:val="center"/>
          </w:tcPr>
          <w:p w14:paraId="7E808DF9" w14:textId="0F9258BD" w:rsidR="006644E9" w:rsidRPr="00241B45" w:rsidRDefault="006644E9" w:rsidP="00AC0FAF">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8.</w:t>
            </w:r>
            <w:r w:rsidR="006B27A7">
              <w:rPr>
                <w:rFonts w:ascii="Arial" w:eastAsia="Arial" w:hAnsi="Arial" w:cs="Arial"/>
                <w:b/>
                <w:color w:val="FFFFFF" w:themeColor="background1"/>
                <w:sz w:val="22"/>
                <w:szCs w:val="22"/>
              </w:rPr>
              <w:t>5</w:t>
            </w:r>
          </w:p>
        </w:tc>
        <w:tc>
          <w:tcPr>
            <w:tcW w:w="7921" w:type="dxa"/>
            <w:gridSpan w:val="2"/>
            <w:tcBorders>
              <w:top w:val="single" w:sz="8" w:space="0" w:color="000000"/>
              <w:bottom w:val="single" w:sz="6" w:space="0" w:color="000000"/>
            </w:tcBorders>
            <w:shd w:val="clear" w:color="auto" w:fill="981E32"/>
            <w:vAlign w:val="center"/>
          </w:tcPr>
          <w:p w14:paraId="24D37FC5" w14:textId="452F1B2F" w:rsidR="006644E9" w:rsidRPr="006B27A7" w:rsidRDefault="006B27A7" w:rsidP="00AC0FAF">
            <w:pPr>
              <w:pStyle w:val="Normal1"/>
              <w:spacing w:before="100"/>
              <w:rPr>
                <w:rFonts w:ascii="Arial" w:eastAsia="Arial" w:hAnsi="Arial" w:cs="Arial"/>
                <w:b/>
                <w:color w:val="FFFFFF" w:themeColor="background1"/>
                <w:sz w:val="22"/>
                <w:szCs w:val="22"/>
              </w:rPr>
            </w:pPr>
            <w:r w:rsidRPr="006B27A7">
              <w:rPr>
                <w:rFonts w:ascii="Arial" w:eastAsia="Arial" w:hAnsi="Arial" w:cs="Arial"/>
                <w:b/>
                <w:color w:val="FFFFFF" w:themeColor="background1"/>
                <w:sz w:val="22"/>
                <w:szCs w:val="22"/>
              </w:rPr>
              <w:t>E</w:t>
            </w:r>
            <w:r w:rsidRPr="006B27A7">
              <w:rPr>
                <w:rFonts w:ascii="Arial" w:hAnsi="Arial" w:cs="Arial"/>
                <w:b/>
                <w:color w:val="FFFFFF" w:themeColor="background1"/>
                <w:sz w:val="22"/>
                <w:szCs w:val="22"/>
              </w:rPr>
              <w:t>xperience of managing payroll and pension administration services for multiple UK assets</w:t>
            </w:r>
          </w:p>
        </w:tc>
      </w:tr>
      <w:tr w:rsidR="006644E9" w14:paraId="212ADF10" w14:textId="77777777" w:rsidTr="00AC0FAF">
        <w:tblPrEx>
          <w:tblLook w:val="0600" w:firstRow="0" w:lastRow="0" w:firstColumn="0" w:lastColumn="0" w:noHBand="1" w:noVBand="1"/>
        </w:tblPrEx>
        <w:tc>
          <w:tcPr>
            <w:tcW w:w="1416" w:type="dxa"/>
          </w:tcPr>
          <w:p w14:paraId="1258ADDF" w14:textId="7B9163D5" w:rsidR="006644E9" w:rsidRPr="00AC0FAF" w:rsidRDefault="006644E9" w:rsidP="00AC0FAF">
            <w:pPr>
              <w:pStyle w:val="Normal1"/>
              <w:widowControl w:val="0"/>
              <w:jc w:val="both"/>
              <w:rPr>
                <w:rFonts w:ascii="Arial" w:eastAsia="Arial" w:hAnsi="Arial" w:cs="Arial"/>
                <w:color w:val="auto"/>
                <w:sz w:val="22"/>
                <w:szCs w:val="22"/>
              </w:rPr>
            </w:pPr>
            <w:r w:rsidRPr="00AC0FAF">
              <w:rPr>
                <w:rFonts w:ascii="Arial" w:eastAsia="Arial" w:hAnsi="Arial" w:cs="Arial"/>
                <w:color w:val="auto"/>
                <w:sz w:val="22"/>
                <w:szCs w:val="22"/>
              </w:rPr>
              <w:t>8.</w:t>
            </w:r>
            <w:r w:rsidR="006B27A7" w:rsidRPr="00AC0FAF">
              <w:rPr>
                <w:rFonts w:ascii="Arial" w:eastAsia="Arial" w:hAnsi="Arial" w:cs="Arial"/>
                <w:color w:val="auto"/>
                <w:sz w:val="22"/>
                <w:szCs w:val="22"/>
              </w:rPr>
              <w:t>5</w:t>
            </w:r>
          </w:p>
        </w:tc>
        <w:tc>
          <w:tcPr>
            <w:tcW w:w="5812" w:type="dxa"/>
          </w:tcPr>
          <w:p w14:paraId="23D5FC46"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Do you have extensive experience of managing payroll and pension administration services for multiple UK assets under a single payroll contract?</w:t>
            </w:r>
          </w:p>
          <w:p w14:paraId="4767F42A" w14:textId="14A1E09B" w:rsidR="006644E9" w:rsidRPr="00AC0FAF" w:rsidRDefault="006644E9" w:rsidP="00AC0FAF">
            <w:pPr>
              <w:spacing w:after="160" w:line="252" w:lineRule="auto"/>
              <w:rPr>
                <w:rFonts w:ascii="Arial" w:hAnsi="Arial" w:cs="Arial"/>
                <w:color w:val="auto"/>
                <w:sz w:val="22"/>
                <w:szCs w:val="22"/>
              </w:rPr>
            </w:pPr>
            <w:r w:rsidRPr="00AC0FAF">
              <w:rPr>
                <w:rFonts w:ascii="Arial" w:hAnsi="Arial" w:cs="Arial"/>
                <w:color w:val="auto"/>
                <w:sz w:val="22"/>
                <w:szCs w:val="22"/>
              </w:rPr>
              <w:t xml:space="preserve">Please provide </w:t>
            </w:r>
            <w:r w:rsidR="006B27A7" w:rsidRPr="00AC0FAF">
              <w:rPr>
                <w:rFonts w:ascii="Arial" w:hAnsi="Arial" w:cs="Arial"/>
                <w:color w:val="auto"/>
                <w:sz w:val="22"/>
                <w:szCs w:val="22"/>
              </w:rPr>
              <w:t>examples</w:t>
            </w:r>
          </w:p>
          <w:p w14:paraId="7A0EDA2D" w14:textId="77777777" w:rsidR="006644E9" w:rsidRPr="00AC0FAF" w:rsidRDefault="006644E9" w:rsidP="00AC0FAF">
            <w:pPr>
              <w:rPr>
                <w:rFonts w:ascii="Arial" w:eastAsia="Arial" w:hAnsi="Arial" w:cs="Arial"/>
                <w:color w:val="auto"/>
                <w:sz w:val="22"/>
                <w:szCs w:val="22"/>
              </w:rPr>
            </w:pPr>
          </w:p>
        </w:tc>
        <w:tc>
          <w:tcPr>
            <w:tcW w:w="2109" w:type="dxa"/>
          </w:tcPr>
          <w:p w14:paraId="26D4F845" w14:textId="77777777" w:rsidR="006644E9" w:rsidRDefault="006644E9" w:rsidP="00AC0FA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34535B9" w14:textId="77777777" w:rsidR="006644E9" w:rsidRDefault="006644E9" w:rsidP="00AC0FA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AC0FAF" w14:paraId="481279BD" w14:textId="77777777" w:rsidTr="00AC0FAF">
        <w:tblPrEx>
          <w:tblLook w:val="0600" w:firstRow="0" w:lastRow="0" w:firstColumn="0" w:lastColumn="0" w:noHBand="1" w:noVBand="1"/>
        </w:tblPrEx>
        <w:tc>
          <w:tcPr>
            <w:tcW w:w="1416" w:type="dxa"/>
          </w:tcPr>
          <w:p w14:paraId="155949D9" w14:textId="77777777" w:rsidR="00AC0FAF" w:rsidRDefault="00AC0FAF" w:rsidP="00AC0FAF">
            <w:pPr>
              <w:pStyle w:val="Normal1"/>
              <w:widowControl w:val="0"/>
              <w:jc w:val="both"/>
              <w:rPr>
                <w:rFonts w:ascii="Arial" w:eastAsia="Arial" w:hAnsi="Arial" w:cs="Arial"/>
                <w:color w:val="auto"/>
                <w:sz w:val="22"/>
                <w:szCs w:val="22"/>
              </w:rPr>
            </w:pPr>
          </w:p>
          <w:p w14:paraId="58CC2F3A" w14:textId="77777777" w:rsidR="00AC0FAF" w:rsidRDefault="00AC0FAF" w:rsidP="00AC0FAF">
            <w:pPr>
              <w:pStyle w:val="Normal1"/>
              <w:widowControl w:val="0"/>
              <w:jc w:val="both"/>
              <w:rPr>
                <w:rFonts w:ascii="Arial" w:eastAsia="Arial" w:hAnsi="Arial" w:cs="Arial"/>
                <w:color w:val="auto"/>
                <w:sz w:val="22"/>
                <w:szCs w:val="22"/>
              </w:rPr>
            </w:pPr>
          </w:p>
          <w:p w14:paraId="30205BAD" w14:textId="77777777" w:rsidR="00AC0FAF" w:rsidRDefault="00AC0FAF" w:rsidP="00AC0FAF">
            <w:pPr>
              <w:pStyle w:val="Normal1"/>
              <w:widowControl w:val="0"/>
              <w:jc w:val="both"/>
              <w:rPr>
                <w:rFonts w:ascii="Arial" w:eastAsia="Arial" w:hAnsi="Arial" w:cs="Arial"/>
                <w:color w:val="auto"/>
                <w:sz w:val="22"/>
                <w:szCs w:val="22"/>
              </w:rPr>
            </w:pPr>
          </w:p>
          <w:p w14:paraId="47C23A71" w14:textId="77777777" w:rsidR="00AC0FAF" w:rsidRDefault="00AC0FAF" w:rsidP="00AC0FAF">
            <w:pPr>
              <w:pStyle w:val="Normal1"/>
              <w:widowControl w:val="0"/>
              <w:jc w:val="both"/>
              <w:rPr>
                <w:rFonts w:ascii="Arial" w:eastAsia="Arial" w:hAnsi="Arial" w:cs="Arial"/>
                <w:color w:val="auto"/>
                <w:sz w:val="22"/>
                <w:szCs w:val="22"/>
              </w:rPr>
            </w:pPr>
          </w:p>
          <w:p w14:paraId="636F6995" w14:textId="77777777" w:rsidR="00AC0FAF" w:rsidRDefault="00AC0FAF" w:rsidP="00AC0FAF">
            <w:pPr>
              <w:pStyle w:val="Normal1"/>
              <w:widowControl w:val="0"/>
              <w:jc w:val="both"/>
              <w:rPr>
                <w:rFonts w:ascii="Arial" w:eastAsia="Arial" w:hAnsi="Arial" w:cs="Arial"/>
                <w:color w:val="auto"/>
                <w:sz w:val="22"/>
                <w:szCs w:val="22"/>
              </w:rPr>
            </w:pPr>
          </w:p>
          <w:p w14:paraId="5EDB9539" w14:textId="77777777" w:rsidR="00AC0FAF" w:rsidRDefault="00AC0FAF" w:rsidP="00AC0FAF">
            <w:pPr>
              <w:pStyle w:val="Normal1"/>
              <w:widowControl w:val="0"/>
              <w:jc w:val="both"/>
              <w:rPr>
                <w:rFonts w:ascii="Arial" w:eastAsia="Arial" w:hAnsi="Arial" w:cs="Arial"/>
                <w:color w:val="auto"/>
                <w:sz w:val="22"/>
                <w:szCs w:val="22"/>
              </w:rPr>
            </w:pPr>
          </w:p>
          <w:p w14:paraId="60C941CC" w14:textId="77777777" w:rsidR="00AC0FAF" w:rsidRDefault="00AC0FAF" w:rsidP="00AC0FAF">
            <w:pPr>
              <w:pStyle w:val="Normal1"/>
              <w:widowControl w:val="0"/>
              <w:jc w:val="both"/>
              <w:rPr>
                <w:rFonts w:ascii="Arial" w:eastAsia="Arial" w:hAnsi="Arial" w:cs="Arial"/>
                <w:color w:val="auto"/>
                <w:sz w:val="22"/>
                <w:szCs w:val="22"/>
              </w:rPr>
            </w:pPr>
          </w:p>
          <w:p w14:paraId="5AD1FCBC" w14:textId="28F88313" w:rsidR="00AC0FAF" w:rsidRPr="00AC0FAF" w:rsidRDefault="00AC0FAF" w:rsidP="00AC0FAF">
            <w:pPr>
              <w:pStyle w:val="Normal1"/>
              <w:widowControl w:val="0"/>
              <w:jc w:val="both"/>
              <w:rPr>
                <w:rFonts w:ascii="Arial" w:eastAsia="Arial" w:hAnsi="Arial" w:cs="Arial"/>
                <w:color w:val="auto"/>
                <w:sz w:val="22"/>
                <w:szCs w:val="22"/>
              </w:rPr>
            </w:pPr>
          </w:p>
        </w:tc>
        <w:tc>
          <w:tcPr>
            <w:tcW w:w="5812" w:type="dxa"/>
          </w:tcPr>
          <w:p w14:paraId="44D9A252" w14:textId="77777777" w:rsidR="00AC0FAF" w:rsidRPr="00AC0FAF" w:rsidRDefault="00AC0FAF" w:rsidP="006B27A7">
            <w:pPr>
              <w:spacing w:after="160" w:line="252" w:lineRule="auto"/>
              <w:rPr>
                <w:rFonts w:ascii="Arial" w:hAnsi="Arial" w:cs="Arial"/>
                <w:color w:val="auto"/>
                <w:sz w:val="22"/>
                <w:szCs w:val="22"/>
              </w:rPr>
            </w:pPr>
          </w:p>
        </w:tc>
        <w:tc>
          <w:tcPr>
            <w:tcW w:w="2109" w:type="dxa"/>
          </w:tcPr>
          <w:p w14:paraId="6C34FE73" w14:textId="77777777" w:rsidR="00AC0FAF" w:rsidRDefault="00AC0FAF" w:rsidP="00AC0FAF">
            <w:pPr>
              <w:pStyle w:val="Normal1"/>
              <w:jc w:val="both"/>
              <w:rPr>
                <w:rFonts w:ascii="Arial" w:eastAsia="Arial" w:hAnsi="Arial" w:cs="Arial"/>
                <w:sz w:val="22"/>
                <w:szCs w:val="22"/>
              </w:rPr>
            </w:pPr>
          </w:p>
        </w:tc>
      </w:tr>
    </w:tbl>
    <w:p w14:paraId="2D0FC666" w14:textId="5602D729" w:rsidR="006B27A7" w:rsidRDefault="006B27A7" w:rsidP="006B27A7">
      <w:pPr>
        <w:pStyle w:val="Normal1"/>
        <w:spacing w:line="276" w:lineRule="auto"/>
        <w:ind w:left="-567"/>
        <w:jc w:val="both"/>
        <w:rPr>
          <w:rFonts w:ascii="Arial" w:eastAsia="Arial" w:hAnsi="Arial" w:cs="Arial"/>
          <w:b/>
          <w:color w:val="4472C4" w:themeColor="accent1"/>
          <w:sz w:val="22"/>
          <w:szCs w:val="22"/>
        </w:rPr>
      </w:pPr>
    </w:p>
    <w:p w14:paraId="46052B57" w14:textId="4F5C9494" w:rsidR="00143113" w:rsidRDefault="00143113" w:rsidP="006B27A7">
      <w:pPr>
        <w:pStyle w:val="Normal1"/>
        <w:spacing w:line="276" w:lineRule="auto"/>
        <w:ind w:left="-567"/>
        <w:jc w:val="both"/>
        <w:rPr>
          <w:rFonts w:ascii="Arial" w:eastAsia="Arial" w:hAnsi="Arial" w:cs="Arial"/>
          <w:b/>
          <w:color w:val="4472C4" w:themeColor="accent1"/>
          <w:sz w:val="22"/>
          <w:szCs w:val="22"/>
        </w:rPr>
      </w:pPr>
    </w:p>
    <w:p w14:paraId="2DBCC1CA" w14:textId="77777777" w:rsidR="00143113" w:rsidRDefault="00143113" w:rsidP="006B27A7">
      <w:pPr>
        <w:pStyle w:val="Normal1"/>
        <w:spacing w:line="276" w:lineRule="auto"/>
        <w:ind w:left="-567"/>
        <w:jc w:val="both"/>
        <w:rPr>
          <w:rFonts w:ascii="Arial" w:eastAsia="Arial" w:hAnsi="Arial" w:cs="Arial"/>
          <w:b/>
          <w:color w:val="4472C4" w:themeColor="accent1"/>
          <w:sz w:val="22"/>
          <w:szCs w:val="22"/>
        </w:rPr>
      </w:pPr>
    </w:p>
    <w:p w14:paraId="3D674C63" w14:textId="11688025" w:rsidR="006B27A7" w:rsidRPr="00AC0FAF" w:rsidRDefault="006B27A7" w:rsidP="006B27A7">
      <w:pPr>
        <w:pStyle w:val="Normal1"/>
        <w:spacing w:line="276" w:lineRule="auto"/>
        <w:ind w:left="-567"/>
        <w:jc w:val="both"/>
        <w:rPr>
          <w:rFonts w:ascii="Arial" w:eastAsia="Arial" w:hAnsi="Arial" w:cs="Arial"/>
          <w:b/>
          <w:color w:val="auto"/>
          <w:sz w:val="22"/>
          <w:szCs w:val="22"/>
        </w:rPr>
      </w:pPr>
      <w:r w:rsidRPr="00AC0FAF">
        <w:rPr>
          <w:rFonts w:ascii="Arial" w:eastAsia="Arial" w:hAnsi="Arial" w:cs="Arial"/>
          <w:b/>
          <w:color w:val="auto"/>
          <w:sz w:val="22"/>
          <w:szCs w:val="22"/>
        </w:rPr>
        <w:t>Question 8.6 – Subcontracting to third parties</w:t>
      </w:r>
    </w:p>
    <w:p w14:paraId="3EEA4B48" w14:textId="77777777" w:rsidR="006B27A7" w:rsidRPr="00AC0FAF" w:rsidRDefault="006B27A7" w:rsidP="006B27A7">
      <w:pPr>
        <w:pStyle w:val="Normal1"/>
        <w:spacing w:line="276" w:lineRule="auto"/>
        <w:ind w:left="-567"/>
        <w:jc w:val="both"/>
        <w:rPr>
          <w:rFonts w:ascii="Arial" w:eastAsia="Arial" w:hAnsi="Arial" w:cs="Arial"/>
          <w:b/>
          <w:color w:val="auto"/>
          <w:sz w:val="22"/>
          <w:szCs w:val="22"/>
        </w:rPr>
      </w:pPr>
    </w:p>
    <w:p w14:paraId="3D56D06A" w14:textId="6C98B301" w:rsidR="006B27A7" w:rsidRPr="00AC0FAF" w:rsidRDefault="006B27A7" w:rsidP="006B27A7">
      <w:pPr>
        <w:pStyle w:val="Normal1"/>
        <w:spacing w:line="276" w:lineRule="auto"/>
        <w:ind w:left="-567"/>
        <w:jc w:val="both"/>
        <w:rPr>
          <w:rFonts w:ascii="Arial" w:eastAsia="Arial" w:hAnsi="Arial" w:cs="Arial"/>
          <w:color w:val="auto"/>
          <w:sz w:val="22"/>
          <w:szCs w:val="22"/>
        </w:rPr>
      </w:pPr>
      <w:r w:rsidRPr="00AC0FAF">
        <w:rPr>
          <w:rFonts w:ascii="Arial" w:eastAsia="Arial" w:hAnsi="Arial" w:cs="Arial"/>
          <w:color w:val="auto"/>
          <w:sz w:val="22"/>
          <w:szCs w:val="22"/>
        </w:rPr>
        <w:t>Responses to Question 8.6 will be marked based on the scoring indicators below. An SQ response will be marked as a “fail” and excluded from the procurement process where the Economic Operator does not achieve a score of at least 1</w:t>
      </w:r>
      <w:r w:rsidR="00143113" w:rsidRPr="00AC0FAF">
        <w:rPr>
          <w:rFonts w:ascii="Arial" w:eastAsia="Arial" w:hAnsi="Arial" w:cs="Arial"/>
          <w:color w:val="auto"/>
          <w:sz w:val="22"/>
          <w:szCs w:val="22"/>
        </w:rPr>
        <w:t>2</w:t>
      </w:r>
      <w:r w:rsidRPr="00AC0FAF">
        <w:rPr>
          <w:rFonts w:ascii="Arial" w:eastAsia="Arial" w:hAnsi="Arial" w:cs="Arial"/>
          <w:color w:val="auto"/>
          <w:sz w:val="22"/>
          <w:szCs w:val="22"/>
        </w:rPr>
        <w:t>%.</w:t>
      </w:r>
    </w:p>
    <w:p w14:paraId="46864262" w14:textId="77777777" w:rsidR="006B27A7" w:rsidRDefault="006B27A7" w:rsidP="006B27A7">
      <w:pPr>
        <w:pStyle w:val="Normal1"/>
        <w:spacing w:line="276" w:lineRule="auto"/>
        <w:ind w:left="-567"/>
        <w:jc w:val="both"/>
        <w:rPr>
          <w:rFonts w:ascii="Arial" w:eastAsia="Arial" w:hAnsi="Arial" w:cs="Arial"/>
          <w:color w:val="2F5496" w:themeColor="accent1" w:themeShade="BF"/>
          <w:sz w:val="22"/>
          <w:szCs w:val="22"/>
        </w:rPr>
      </w:pPr>
    </w:p>
    <w:tbl>
      <w:tblPr>
        <w:tblW w:w="9356" w:type="dxa"/>
        <w:tblInd w:w="-5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8"/>
        <w:gridCol w:w="7938"/>
      </w:tblGrid>
      <w:tr w:rsidR="006B27A7" w14:paraId="05279660" w14:textId="77777777" w:rsidTr="00AC0FAF">
        <w:tc>
          <w:tcPr>
            <w:tcW w:w="1418" w:type="dxa"/>
            <w:tcBorders>
              <w:bottom w:val="single" w:sz="6" w:space="0" w:color="000000"/>
              <w:right w:val="single" w:sz="6" w:space="0" w:color="000000"/>
            </w:tcBorders>
            <w:shd w:val="clear" w:color="auto" w:fill="981E32"/>
            <w:tcMar>
              <w:top w:w="8" w:type="dxa"/>
              <w:left w:w="108" w:type="dxa"/>
              <w:bottom w:w="8" w:type="dxa"/>
              <w:right w:w="108" w:type="dxa"/>
            </w:tcMar>
            <w:hideMark/>
          </w:tcPr>
          <w:p w14:paraId="27AD7535" w14:textId="77777777" w:rsidR="006B27A7" w:rsidRPr="006644E9" w:rsidRDefault="006B27A7" w:rsidP="00AC0FAF">
            <w:pPr>
              <w:jc w:val="both"/>
              <w:rPr>
                <w:color w:val="FFFFFF" w:themeColor="background1"/>
                <w:sz w:val="22"/>
                <w:szCs w:val="22"/>
              </w:rPr>
            </w:pPr>
            <w:r w:rsidRPr="006644E9">
              <w:rPr>
                <w:rFonts w:ascii="Arial" w:eastAsia="Arial" w:hAnsi="Arial" w:cs="Arial"/>
                <w:b/>
                <w:bCs/>
                <w:color w:val="FFFFFF" w:themeColor="background1"/>
                <w:sz w:val="22"/>
                <w:szCs w:val="22"/>
              </w:rPr>
              <w:t>Weighted Score</w:t>
            </w:r>
          </w:p>
        </w:tc>
        <w:tc>
          <w:tcPr>
            <w:tcW w:w="7938" w:type="dxa"/>
            <w:tcBorders>
              <w:left w:val="single" w:sz="6" w:space="0" w:color="000000"/>
              <w:bottom w:val="single" w:sz="6" w:space="0" w:color="000000"/>
            </w:tcBorders>
            <w:shd w:val="clear" w:color="auto" w:fill="981E32"/>
            <w:tcMar>
              <w:top w:w="8" w:type="dxa"/>
              <w:left w:w="108" w:type="dxa"/>
              <w:bottom w:w="8" w:type="dxa"/>
              <w:right w:w="108" w:type="dxa"/>
            </w:tcMar>
            <w:hideMark/>
          </w:tcPr>
          <w:p w14:paraId="4476304B" w14:textId="77777777" w:rsidR="006B27A7" w:rsidRPr="006644E9" w:rsidRDefault="006B27A7" w:rsidP="00AC0FAF">
            <w:pPr>
              <w:tabs>
                <w:tab w:val="left" w:pos="2880"/>
              </w:tabs>
              <w:jc w:val="both"/>
              <w:rPr>
                <w:color w:val="FFFFFF" w:themeColor="background1"/>
                <w:sz w:val="22"/>
                <w:szCs w:val="22"/>
              </w:rPr>
            </w:pPr>
            <w:r w:rsidRPr="006644E9">
              <w:rPr>
                <w:rFonts w:ascii="Arial" w:eastAsia="Arial" w:hAnsi="Arial" w:cs="Arial"/>
                <w:b/>
                <w:bCs/>
                <w:color w:val="FFFFFF" w:themeColor="background1"/>
                <w:sz w:val="22"/>
                <w:szCs w:val="22"/>
              </w:rPr>
              <w:t>Indicator</w:t>
            </w:r>
            <w:r w:rsidRPr="006644E9">
              <w:rPr>
                <w:rFonts w:ascii="Arial" w:eastAsia="Arial" w:hAnsi="Arial" w:cs="Arial"/>
                <w:b/>
                <w:bCs/>
                <w:color w:val="FFFFFF" w:themeColor="background1"/>
                <w:sz w:val="22"/>
                <w:szCs w:val="22"/>
              </w:rPr>
              <w:tab/>
            </w:r>
          </w:p>
        </w:tc>
      </w:tr>
      <w:tr w:rsidR="006B27A7" w14:paraId="516DF865"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AC08E48" w14:textId="40D38FD3" w:rsidR="006B27A7" w:rsidRPr="00AC0FAF" w:rsidRDefault="00143113" w:rsidP="00AC0FAF">
            <w:pPr>
              <w:jc w:val="both"/>
              <w:rPr>
                <w:color w:val="auto"/>
                <w:sz w:val="22"/>
                <w:szCs w:val="22"/>
              </w:rPr>
            </w:pPr>
            <w:r w:rsidRPr="00AC0FAF">
              <w:rPr>
                <w:rFonts w:ascii="Arial" w:eastAsia="Arial" w:hAnsi="Arial" w:cs="Arial"/>
                <w:color w:val="auto"/>
                <w:sz w:val="22"/>
                <w:szCs w:val="22"/>
              </w:rPr>
              <w:t>20</w:t>
            </w:r>
            <w:r w:rsidR="006B27A7"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557C3EBC"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Excellent – All services delivered in house or subcontracted to third parties in the UK support evidence provided</w:t>
            </w:r>
          </w:p>
          <w:p w14:paraId="281F3CD8" w14:textId="6EE80106" w:rsidR="006B27A7" w:rsidRPr="00AC0FAF" w:rsidRDefault="006B27A7" w:rsidP="00AC0FAF">
            <w:pPr>
              <w:jc w:val="both"/>
              <w:rPr>
                <w:color w:val="auto"/>
                <w:sz w:val="22"/>
                <w:szCs w:val="22"/>
              </w:rPr>
            </w:pPr>
          </w:p>
        </w:tc>
      </w:tr>
      <w:tr w:rsidR="006B27A7" w14:paraId="5A5BEF86"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2DF10F0" w14:textId="31EC4B96" w:rsidR="006B27A7" w:rsidRPr="00AC0FAF" w:rsidRDefault="00143113" w:rsidP="00AC0FAF">
            <w:pPr>
              <w:jc w:val="both"/>
              <w:rPr>
                <w:color w:val="auto"/>
                <w:sz w:val="22"/>
                <w:szCs w:val="22"/>
              </w:rPr>
            </w:pPr>
            <w:r w:rsidRPr="00AC0FAF">
              <w:rPr>
                <w:rFonts w:ascii="Arial" w:eastAsia="Arial" w:hAnsi="Arial" w:cs="Arial"/>
                <w:color w:val="auto"/>
                <w:sz w:val="22"/>
                <w:szCs w:val="22"/>
              </w:rPr>
              <w:t>16</w:t>
            </w:r>
            <w:r w:rsidR="006B27A7"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5DA4CBD9"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Above acceptable – Services delivered in house or subcontracted to third parties within the EEA with appropriate policies, procedures and contractual arrangements in place to ensure compliance with UK data protection legislation and GDPR, evidence is provided</w:t>
            </w:r>
          </w:p>
          <w:p w14:paraId="156838E9" w14:textId="77777777" w:rsidR="006B27A7" w:rsidRPr="00AC0FAF" w:rsidRDefault="006B27A7" w:rsidP="00AC0FAF">
            <w:pPr>
              <w:jc w:val="both"/>
              <w:rPr>
                <w:color w:val="auto"/>
                <w:sz w:val="22"/>
                <w:szCs w:val="22"/>
              </w:rPr>
            </w:pPr>
          </w:p>
        </w:tc>
      </w:tr>
      <w:tr w:rsidR="006B27A7" w14:paraId="1F92B05D"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400E051" w14:textId="6D1C3821" w:rsidR="006B27A7" w:rsidRPr="00AC0FAF" w:rsidRDefault="00143113" w:rsidP="00AC0FAF">
            <w:pPr>
              <w:jc w:val="both"/>
              <w:rPr>
                <w:color w:val="auto"/>
                <w:sz w:val="22"/>
                <w:szCs w:val="22"/>
              </w:rPr>
            </w:pPr>
            <w:r w:rsidRPr="00AC0FAF">
              <w:rPr>
                <w:rFonts w:ascii="Arial" w:eastAsia="Arial" w:hAnsi="Arial" w:cs="Arial"/>
                <w:color w:val="auto"/>
                <w:sz w:val="22"/>
                <w:szCs w:val="22"/>
              </w:rPr>
              <w:t>12</w:t>
            </w:r>
            <w:r w:rsidR="006B27A7"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5C8CFF72" w14:textId="77777777"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Acceptable – Services delivered in house or subcontracted to third parties outside of the EEA with appropriate policies, procedures and contractual arrangements in place to ensure compliance with UK data protection legislation and GDPR and evidence is provided</w:t>
            </w:r>
          </w:p>
          <w:p w14:paraId="00AA47D7" w14:textId="11509C68" w:rsidR="006B27A7" w:rsidRPr="00AC0FAF" w:rsidRDefault="006B27A7" w:rsidP="00AC0FAF">
            <w:pPr>
              <w:jc w:val="both"/>
              <w:rPr>
                <w:rFonts w:ascii="Arial" w:eastAsia="Arial" w:hAnsi="Arial" w:cs="Arial"/>
                <w:color w:val="auto"/>
                <w:sz w:val="22"/>
                <w:szCs w:val="22"/>
              </w:rPr>
            </w:pPr>
          </w:p>
        </w:tc>
      </w:tr>
      <w:tr w:rsidR="006B27A7" w14:paraId="7B796FCA"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5984AE89" w14:textId="60EE639A" w:rsidR="006B27A7" w:rsidRPr="00AC0FAF" w:rsidRDefault="00143113" w:rsidP="00AC0FAF">
            <w:pPr>
              <w:jc w:val="both"/>
              <w:rPr>
                <w:rFonts w:ascii="Arial" w:eastAsia="Arial" w:hAnsi="Arial" w:cs="Arial"/>
                <w:color w:val="auto"/>
                <w:sz w:val="22"/>
                <w:szCs w:val="22"/>
              </w:rPr>
            </w:pPr>
            <w:r w:rsidRPr="00AC0FAF">
              <w:rPr>
                <w:rFonts w:ascii="Arial" w:eastAsia="Arial" w:hAnsi="Arial" w:cs="Arial"/>
                <w:color w:val="auto"/>
                <w:sz w:val="22"/>
                <w:szCs w:val="22"/>
              </w:rPr>
              <w:t>6</w:t>
            </w:r>
            <w:r w:rsidR="006B27A7" w:rsidRPr="00AC0FAF">
              <w:rPr>
                <w:rFonts w:ascii="Arial" w:eastAsia="Arial" w:hAnsi="Arial" w:cs="Arial"/>
                <w:color w:val="auto"/>
                <w:sz w:val="22"/>
                <w:szCs w:val="22"/>
              </w:rPr>
              <w:t>%</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724D0721" w14:textId="77777777" w:rsidR="00143113" w:rsidRPr="00AC0FAF" w:rsidRDefault="00143113" w:rsidP="00143113">
            <w:pPr>
              <w:spacing w:after="160" w:line="252" w:lineRule="auto"/>
              <w:rPr>
                <w:rFonts w:ascii="Arial" w:hAnsi="Arial" w:cs="Arial"/>
                <w:color w:val="auto"/>
                <w:sz w:val="22"/>
                <w:szCs w:val="22"/>
              </w:rPr>
            </w:pPr>
            <w:r w:rsidRPr="00AC0FAF">
              <w:rPr>
                <w:rFonts w:ascii="Arial" w:hAnsi="Arial" w:cs="Arial"/>
                <w:color w:val="auto"/>
                <w:sz w:val="22"/>
                <w:szCs w:val="22"/>
              </w:rPr>
              <w:t>Less than acceptable – Services delivered in house or subcontracted to third parties outside of the EEA response lacks evidence of compliance with UK data protection</w:t>
            </w:r>
          </w:p>
          <w:p w14:paraId="52289F70" w14:textId="6474DCF1" w:rsidR="006B27A7" w:rsidRPr="00AC0FAF" w:rsidRDefault="006B27A7" w:rsidP="00AC0FAF">
            <w:pPr>
              <w:jc w:val="both"/>
              <w:rPr>
                <w:rFonts w:ascii="Arial" w:eastAsia="Arial" w:hAnsi="Arial" w:cs="Arial"/>
                <w:color w:val="auto"/>
                <w:sz w:val="22"/>
                <w:szCs w:val="22"/>
              </w:rPr>
            </w:pPr>
          </w:p>
        </w:tc>
      </w:tr>
      <w:tr w:rsidR="006B27A7" w14:paraId="18569F2A" w14:textId="77777777" w:rsidTr="00AC0FAF">
        <w:tc>
          <w:tcPr>
            <w:tcW w:w="1418" w:type="dxa"/>
            <w:tcBorders>
              <w:top w:val="single" w:sz="6" w:space="0" w:color="000000"/>
              <w:bottom w:val="single" w:sz="6" w:space="0" w:color="000000"/>
              <w:right w:val="single" w:sz="6" w:space="0" w:color="000000"/>
            </w:tcBorders>
            <w:tcMar>
              <w:top w:w="8" w:type="dxa"/>
              <w:left w:w="108" w:type="dxa"/>
              <w:bottom w:w="8" w:type="dxa"/>
              <w:right w:w="108" w:type="dxa"/>
            </w:tcMar>
          </w:tcPr>
          <w:p w14:paraId="5D060E3A" w14:textId="77777777" w:rsidR="006B27A7" w:rsidRPr="00AC0FAF" w:rsidRDefault="006B27A7" w:rsidP="00AC0FAF">
            <w:pPr>
              <w:jc w:val="both"/>
              <w:rPr>
                <w:rFonts w:ascii="Arial" w:eastAsia="Arial" w:hAnsi="Arial" w:cs="Arial"/>
                <w:color w:val="auto"/>
                <w:sz w:val="22"/>
                <w:szCs w:val="22"/>
              </w:rPr>
            </w:pPr>
            <w:r w:rsidRPr="00AC0FAF">
              <w:rPr>
                <w:rFonts w:ascii="Arial" w:eastAsia="Arial" w:hAnsi="Arial" w:cs="Arial"/>
                <w:color w:val="auto"/>
                <w:sz w:val="22"/>
                <w:szCs w:val="22"/>
              </w:rPr>
              <w:t>0%</w:t>
            </w:r>
          </w:p>
        </w:tc>
        <w:tc>
          <w:tcPr>
            <w:tcW w:w="7938" w:type="dxa"/>
            <w:tcBorders>
              <w:top w:val="single" w:sz="6" w:space="0" w:color="000000"/>
              <w:left w:val="single" w:sz="6" w:space="0" w:color="000000"/>
              <w:bottom w:val="single" w:sz="6" w:space="0" w:color="000000"/>
            </w:tcBorders>
            <w:tcMar>
              <w:top w:w="8" w:type="dxa"/>
              <w:left w:w="108" w:type="dxa"/>
              <w:bottom w:w="8" w:type="dxa"/>
              <w:right w:w="108" w:type="dxa"/>
            </w:tcMar>
          </w:tcPr>
          <w:p w14:paraId="4C5C9F43" w14:textId="77777777" w:rsidR="006B27A7" w:rsidRPr="00AC0FAF" w:rsidRDefault="006B27A7" w:rsidP="00AC0FAF">
            <w:pPr>
              <w:spacing w:after="160" w:line="252" w:lineRule="auto"/>
              <w:rPr>
                <w:rFonts w:ascii="Arial" w:eastAsia="Arial" w:hAnsi="Arial" w:cs="Arial"/>
                <w:color w:val="auto"/>
                <w:sz w:val="22"/>
                <w:szCs w:val="22"/>
              </w:rPr>
            </w:pPr>
            <w:r w:rsidRPr="00AC0FAF">
              <w:rPr>
                <w:rFonts w:ascii="Arial" w:hAnsi="Arial" w:cs="Arial"/>
                <w:color w:val="auto"/>
                <w:sz w:val="22"/>
                <w:szCs w:val="22"/>
              </w:rPr>
              <w:t>Failed to address the question</w:t>
            </w:r>
          </w:p>
        </w:tc>
      </w:tr>
    </w:tbl>
    <w:p w14:paraId="4E24CF38" w14:textId="77777777" w:rsidR="006B27A7" w:rsidRPr="006644E9" w:rsidRDefault="006B27A7" w:rsidP="006B27A7">
      <w:pPr>
        <w:pStyle w:val="Normal1"/>
        <w:spacing w:line="276" w:lineRule="auto"/>
        <w:ind w:left="-567"/>
        <w:jc w:val="both"/>
        <w:rPr>
          <w:rFonts w:ascii="Arial" w:eastAsia="Arial" w:hAnsi="Arial" w:cs="Arial"/>
          <w:b/>
          <w:color w:val="4472C4" w:themeColor="accent1"/>
          <w:sz w:val="22"/>
          <w:szCs w:val="22"/>
        </w:rPr>
      </w:pPr>
      <w:r w:rsidRPr="0098221B">
        <w:rPr>
          <w:rFonts w:ascii="Arial" w:eastAsia="Arial" w:hAnsi="Arial" w:cs="Arial"/>
          <w:color w:val="2F5496" w:themeColor="accent1" w:themeShade="BF"/>
          <w:sz w:val="22"/>
          <w:szCs w:val="22"/>
        </w:rPr>
        <w:t xml:space="preserve"> </w:t>
      </w:r>
    </w:p>
    <w:p w14:paraId="752E83B0" w14:textId="346FEAA1" w:rsidR="00143113" w:rsidRDefault="00143113">
      <w:pPr>
        <w:spacing w:after="160" w:line="259" w:lineRule="auto"/>
      </w:pPr>
      <w:r>
        <w:br w:type="page"/>
      </w:r>
    </w:p>
    <w:p w14:paraId="4488FA9B" w14:textId="77777777" w:rsidR="006B27A7" w:rsidRDefault="006B27A7" w:rsidP="006B27A7">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812"/>
        <w:gridCol w:w="2109"/>
      </w:tblGrid>
      <w:tr w:rsidR="006B27A7" w14:paraId="14E36B7A" w14:textId="77777777" w:rsidTr="00AC0FAF">
        <w:trPr>
          <w:trHeight w:val="400"/>
        </w:trPr>
        <w:tc>
          <w:tcPr>
            <w:tcW w:w="1416" w:type="dxa"/>
            <w:tcBorders>
              <w:top w:val="single" w:sz="8" w:space="0" w:color="000000"/>
              <w:bottom w:val="single" w:sz="6" w:space="0" w:color="000000"/>
            </w:tcBorders>
            <w:shd w:val="clear" w:color="auto" w:fill="981E32"/>
            <w:vAlign w:val="center"/>
          </w:tcPr>
          <w:p w14:paraId="147EE9CE" w14:textId="298D5ECD" w:rsidR="006B27A7" w:rsidRPr="00241B45" w:rsidRDefault="006B27A7" w:rsidP="00AC0FAF">
            <w:pPr>
              <w:pStyle w:val="Normal1"/>
              <w:spacing w:before="100"/>
              <w:rPr>
                <w:rFonts w:ascii="Arial" w:eastAsia="Arial" w:hAnsi="Arial" w:cs="Arial"/>
                <w:b/>
                <w:color w:val="FFFFFF" w:themeColor="background1"/>
                <w:sz w:val="22"/>
                <w:szCs w:val="22"/>
              </w:rPr>
            </w:pPr>
            <w:r w:rsidRPr="00241B45">
              <w:rPr>
                <w:rFonts w:ascii="Arial" w:eastAsia="Arial" w:hAnsi="Arial" w:cs="Arial"/>
                <w:b/>
                <w:color w:val="FFFFFF" w:themeColor="background1"/>
                <w:sz w:val="22"/>
                <w:szCs w:val="22"/>
              </w:rPr>
              <w:t>8.</w:t>
            </w:r>
            <w:r>
              <w:rPr>
                <w:rFonts w:ascii="Arial" w:eastAsia="Arial" w:hAnsi="Arial" w:cs="Arial"/>
                <w:b/>
                <w:color w:val="FFFFFF" w:themeColor="background1"/>
                <w:sz w:val="22"/>
                <w:szCs w:val="22"/>
              </w:rPr>
              <w:t>6</w:t>
            </w:r>
          </w:p>
        </w:tc>
        <w:tc>
          <w:tcPr>
            <w:tcW w:w="7921" w:type="dxa"/>
            <w:gridSpan w:val="2"/>
            <w:tcBorders>
              <w:top w:val="single" w:sz="8" w:space="0" w:color="000000"/>
              <w:bottom w:val="single" w:sz="6" w:space="0" w:color="000000"/>
            </w:tcBorders>
            <w:shd w:val="clear" w:color="auto" w:fill="981E32"/>
            <w:vAlign w:val="center"/>
          </w:tcPr>
          <w:p w14:paraId="63DC48D8" w14:textId="4BB3F2CA" w:rsidR="006B27A7" w:rsidRPr="006B27A7" w:rsidRDefault="006B27A7" w:rsidP="00AC0FAF">
            <w:pPr>
              <w:pStyle w:val="Normal1"/>
              <w:spacing w:before="100"/>
              <w:rPr>
                <w:rFonts w:ascii="Arial" w:eastAsia="Arial" w:hAnsi="Arial" w:cs="Arial"/>
                <w:b/>
                <w:color w:val="FFFFFF" w:themeColor="background1"/>
                <w:sz w:val="22"/>
                <w:szCs w:val="22"/>
              </w:rPr>
            </w:pPr>
            <w:r w:rsidRPr="006B27A7">
              <w:rPr>
                <w:rFonts w:ascii="Arial" w:eastAsia="Arial" w:hAnsi="Arial" w:cs="Arial"/>
                <w:b/>
                <w:color w:val="FFFFFF" w:themeColor="background1"/>
                <w:sz w:val="22"/>
                <w:szCs w:val="22"/>
              </w:rPr>
              <w:t>Subcontracting to third parties</w:t>
            </w:r>
          </w:p>
        </w:tc>
      </w:tr>
      <w:tr w:rsidR="006B27A7" w14:paraId="4730C92B" w14:textId="77777777" w:rsidTr="00AC0FAF">
        <w:tblPrEx>
          <w:tblLook w:val="0600" w:firstRow="0" w:lastRow="0" w:firstColumn="0" w:lastColumn="0" w:noHBand="1" w:noVBand="1"/>
        </w:tblPrEx>
        <w:tc>
          <w:tcPr>
            <w:tcW w:w="1416" w:type="dxa"/>
          </w:tcPr>
          <w:p w14:paraId="739ED519" w14:textId="0EAACD05" w:rsidR="006B27A7" w:rsidRPr="00AC0FAF" w:rsidRDefault="006B27A7" w:rsidP="00AC0FAF">
            <w:pPr>
              <w:pStyle w:val="Normal1"/>
              <w:widowControl w:val="0"/>
              <w:jc w:val="both"/>
              <w:rPr>
                <w:rFonts w:ascii="Arial" w:eastAsia="Arial" w:hAnsi="Arial" w:cs="Arial"/>
                <w:color w:val="auto"/>
                <w:sz w:val="22"/>
                <w:szCs w:val="22"/>
              </w:rPr>
            </w:pPr>
            <w:r w:rsidRPr="00AC0FAF">
              <w:rPr>
                <w:rFonts w:ascii="Arial" w:eastAsia="Arial" w:hAnsi="Arial" w:cs="Arial"/>
                <w:color w:val="auto"/>
                <w:sz w:val="22"/>
                <w:szCs w:val="22"/>
              </w:rPr>
              <w:t>8.6</w:t>
            </w:r>
          </w:p>
        </w:tc>
        <w:tc>
          <w:tcPr>
            <w:tcW w:w="5812" w:type="dxa"/>
          </w:tcPr>
          <w:p w14:paraId="1EB8D1EB" w14:textId="241A709A" w:rsidR="006B27A7" w:rsidRPr="00AC0FAF" w:rsidRDefault="006B27A7" w:rsidP="006B27A7">
            <w:pPr>
              <w:spacing w:after="160" w:line="252" w:lineRule="auto"/>
              <w:rPr>
                <w:rFonts w:ascii="Arial" w:hAnsi="Arial" w:cs="Arial"/>
                <w:color w:val="auto"/>
                <w:sz w:val="22"/>
                <w:szCs w:val="22"/>
              </w:rPr>
            </w:pPr>
            <w:r w:rsidRPr="00AC0FAF">
              <w:rPr>
                <w:rFonts w:ascii="Arial" w:hAnsi="Arial" w:cs="Arial"/>
                <w:color w:val="auto"/>
                <w:sz w:val="22"/>
                <w:szCs w:val="22"/>
              </w:rPr>
              <w:t>Are any of the services you provide subcontracted out to third parties either inside or outside the UK? If yes, which services and where to?</w:t>
            </w:r>
          </w:p>
        </w:tc>
        <w:tc>
          <w:tcPr>
            <w:tcW w:w="2109" w:type="dxa"/>
          </w:tcPr>
          <w:p w14:paraId="3359E6FC" w14:textId="77777777" w:rsidR="006B27A7" w:rsidRDefault="006B27A7" w:rsidP="00AC0FA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AFF1762" w14:textId="77777777" w:rsidR="006B27A7" w:rsidRDefault="006B27A7" w:rsidP="00AC0FA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AC0FAF" w14:paraId="08CC8B6B" w14:textId="77777777" w:rsidTr="00AC0FAF">
        <w:tblPrEx>
          <w:tblLook w:val="0600" w:firstRow="0" w:lastRow="0" w:firstColumn="0" w:lastColumn="0" w:noHBand="1" w:noVBand="1"/>
        </w:tblPrEx>
        <w:tc>
          <w:tcPr>
            <w:tcW w:w="1416" w:type="dxa"/>
          </w:tcPr>
          <w:p w14:paraId="58FB1362" w14:textId="77777777" w:rsidR="00AC0FAF" w:rsidRDefault="00AC0FAF" w:rsidP="00AC0FAF">
            <w:pPr>
              <w:pStyle w:val="Normal1"/>
              <w:widowControl w:val="0"/>
              <w:jc w:val="both"/>
              <w:rPr>
                <w:rFonts w:ascii="Arial" w:eastAsia="Arial" w:hAnsi="Arial" w:cs="Arial"/>
                <w:color w:val="auto"/>
                <w:sz w:val="22"/>
                <w:szCs w:val="22"/>
              </w:rPr>
            </w:pPr>
          </w:p>
          <w:p w14:paraId="7180B203" w14:textId="77777777" w:rsidR="00AC0FAF" w:rsidRDefault="00AC0FAF" w:rsidP="00AC0FAF">
            <w:pPr>
              <w:pStyle w:val="Normal1"/>
              <w:widowControl w:val="0"/>
              <w:jc w:val="both"/>
              <w:rPr>
                <w:rFonts w:ascii="Arial" w:eastAsia="Arial" w:hAnsi="Arial" w:cs="Arial"/>
                <w:color w:val="auto"/>
                <w:sz w:val="22"/>
                <w:szCs w:val="22"/>
              </w:rPr>
            </w:pPr>
          </w:p>
          <w:p w14:paraId="5DDE93DA" w14:textId="77777777" w:rsidR="00AC0FAF" w:rsidRDefault="00AC0FAF" w:rsidP="00AC0FAF">
            <w:pPr>
              <w:pStyle w:val="Normal1"/>
              <w:widowControl w:val="0"/>
              <w:jc w:val="both"/>
              <w:rPr>
                <w:rFonts w:ascii="Arial" w:eastAsia="Arial" w:hAnsi="Arial" w:cs="Arial"/>
                <w:color w:val="auto"/>
                <w:sz w:val="22"/>
                <w:szCs w:val="22"/>
              </w:rPr>
            </w:pPr>
          </w:p>
          <w:p w14:paraId="73D6B650" w14:textId="77777777" w:rsidR="00AC0FAF" w:rsidRDefault="00AC0FAF" w:rsidP="00AC0FAF">
            <w:pPr>
              <w:pStyle w:val="Normal1"/>
              <w:widowControl w:val="0"/>
              <w:jc w:val="both"/>
              <w:rPr>
                <w:rFonts w:ascii="Arial" w:eastAsia="Arial" w:hAnsi="Arial" w:cs="Arial"/>
                <w:color w:val="auto"/>
                <w:sz w:val="22"/>
                <w:szCs w:val="22"/>
              </w:rPr>
            </w:pPr>
          </w:p>
          <w:p w14:paraId="685BAC17" w14:textId="77777777" w:rsidR="00AC0FAF" w:rsidRDefault="00AC0FAF" w:rsidP="00AC0FAF">
            <w:pPr>
              <w:pStyle w:val="Normal1"/>
              <w:widowControl w:val="0"/>
              <w:jc w:val="both"/>
              <w:rPr>
                <w:rFonts w:ascii="Arial" w:eastAsia="Arial" w:hAnsi="Arial" w:cs="Arial"/>
                <w:color w:val="auto"/>
                <w:sz w:val="22"/>
                <w:szCs w:val="22"/>
              </w:rPr>
            </w:pPr>
          </w:p>
          <w:p w14:paraId="4EF5C40C" w14:textId="77777777" w:rsidR="00AC0FAF" w:rsidRDefault="00AC0FAF" w:rsidP="00AC0FAF">
            <w:pPr>
              <w:pStyle w:val="Normal1"/>
              <w:widowControl w:val="0"/>
              <w:jc w:val="both"/>
              <w:rPr>
                <w:rFonts w:ascii="Arial" w:eastAsia="Arial" w:hAnsi="Arial" w:cs="Arial"/>
                <w:color w:val="auto"/>
                <w:sz w:val="22"/>
                <w:szCs w:val="22"/>
              </w:rPr>
            </w:pPr>
          </w:p>
          <w:p w14:paraId="4BE32399" w14:textId="77777777" w:rsidR="00AC0FAF" w:rsidRDefault="00AC0FAF" w:rsidP="00AC0FAF">
            <w:pPr>
              <w:pStyle w:val="Normal1"/>
              <w:widowControl w:val="0"/>
              <w:jc w:val="both"/>
              <w:rPr>
                <w:rFonts w:ascii="Arial" w:eastAsia="Arial" w:hAnsi="Arial" w:cs="Arial"/>
                <w:color w:val="auto"/>
                <w:sz w:val="22"/>
                <w:szCs w:val="22"/>
              </w:rPr>
            </w:pPr>
          </w:p>
          <w:p w14:paraId="497BC7B4" w14:textId="456EEF67" w:rsidR="00AC0FAF" w:rsidRPr="00AC0FAF" w:rsidRDefault="00AC0FAF" w:rsidP="00AC0FAF">
            <w:pPr>
              <w:pStyle w:val="Normal1"/>
              <w:widowControl w:val="0"/>
              <w:jc w:val="both"/>
              <w:rPr>
                <w:rFonts w:ascii="Arial" w:eastAsia="Arial" w:hAnsi="Arial" w:cs="Arial"/>
                <w:color w:val="auto"/>
                <w:sz w:val="22"/>
                <w:szCs w:val="22"/>
              </w:rPr>
            </w:pPr>
          </w:p>
        </w:tc>
        <w:tc>
          <w:tcPr>
            <w:tcW w:w="5812" w:type="dxa"/>
          </w:tcPr>
          <w:p w14:paraId="2CA91949" w14:textId="77777777" w:rsidR="00AC0FAF" w:rsidRPr="00AC0FAF" w:rsidRDefault="00AC0FAF" w:rsidP="006B27A7">
            <w:pPr>
              <w:spacing w:after="160" w:line="252" w:lineRule="auto"/>
              <w:rPr>
                <w:rFonts w:ascii="Arial" w:hAnsi="Arial" w:cs="Arial"/>
                <w:color w:val="auto"/>
                <w:sz w:val="22"/>
                <w:szCs w:val="22"/>
              </w:rPr>
            </w:pPr>
          </w:p>
        </w:tc>
        <w:tc>
          <w:tcPr>
            <w:tcW w:w="2109" w:type="dxa"/>
          </w:tcPr>
          <w:p w14:paraId="6E3BD7A3" w14:textId="77777777" w:rsidR="00AC0FAF" w:rsidRDefault="00AC0FAF" w:rsidP="00AC0FAF">
            <w:pPr>
              <w:pStyle w:val="Normal1"/>
              <w:jc w:val="both"/>
              <w:rPr>
                <w:rFonts w:ascii="Arial" w:eastAsia="Arial" w:hAnsi="Arial" w:cs="Arial"/>
                <w:sz w:val="22"/>
                <w:szCs w:val="22"/>
              </w:rPr>
            </w:pPr>
          </w:p>
        </w:tc>
      </w:tr>
    </w:tbl>
    <w:p w14:paraId="784515C3" w14:textId="77777777" w:rsidR="006644E9" w:rsidRDefault="006644E9" w:rsidP="0035749E">
      <w:pPr>
        <w:pStyle w:val="Normal1"/>
        <w:spacing w:after="160" w:line="259" w:lineRule="auto"/>
        <w:jc w:val="both"/>
      </w:pPr>
    </w:p>
    <w:p w14:paraId="2CDA5F27" w14:textId="77777777" w:rsidR="0035749E" w:rsidRDefault="0035749E" w:rsidP="0035749E">
      <w:pPr>
        <w:pStyle w:val="Normal1"/>
        <w:sectPr w:rsidR="0035749E" w:rsidSect="00C00F12">
          <w:headerReference w:type="first" r:id="rId14"/>
          <w:pgSz w:w="11900" w:h="16840"/>
          <w:pgMar w:top="709" w:right="1800" w:bottom="709" w:left="1800" w:header="720" w:footer="720" w:gutter="0"/>
          <w:pgNumType w:start="1"/>
          <w:cols w:space="720"/>
          <w:titlePg/>
          <w:docGrid w:linePitch="326"/>
        </w:sectPr>
      </w:pPr>
    </w:p>
    <w:p w14:paraId="50813083" w14:textId="77777777" w:rsidR="0035749E" w:rsidRDefault="0035749E" w:rsidP="0035749E">
      <w:pPr>
        <w:pStyle w:val="Normal1"/>
        <w:spacing w:after="160"/>
      </w:pPr>
    </w:p>
    <w:p w14:paraId="072EE729" w14:textId="77777777" w:rsidR="0035749E" w:rsidRDefault="0035749E" w:rsidP="0035749E">
      <w:pPr>
        <w:pStyle w:val="Normal1"/>
        <w:jc w:val="right"/>
      </w:pPr>
      <w:r>
        <w:rPr>
          <w:rFonts w:ascii="Arial" w:eastAsia="Arial" w:hAnsi="Arial" w:cs="Arial"/>
          <w:b/>
        </w:rPr>
        <w:t>Annex C</w:t>
      </w:r>
    </w:p>
    <w:p w14:paraId="2D66D401" w14:textId="77777777" w:rsidR="0035749E" w:rsidRDefault="0035749E" w:rsidP="0035749E">
      <w:pPr>
        <w:pStyle w:val="Normal1"/>
        <w:jc w:val="both"/>
      </w:pPr>
      <w:r>
        <w:rPr>
          <w:rFonts w:ascii="Arial" w:eastAsia="Arial" w:hAnsi="Arial" w:cs="Arial"/>
          <w:b/>
          <w:sz w:val="36"/>
          <w:szCs w:val="36"/>
        </w:rPr>
        <w:t>Mandatory Exclusion Grounds</w:t>
      </w:r>
    </w:p>
    <w:p w14:paraId="5CE00879" w14:textId="77777777" w:rsidR="0035749E" w:rsidRDefault="0035749E" w:rsidP="0035749E">
      <w:pPr>
        <w:pStyle w:val="Normal1"/>
        <w:spacing w:after="160"/>
        <w:jc w:val="both"/>
      </w:pPr>
      <w:r>
        <w:rPr>
          <w:rFonts w:ascii="Arial" w:eastAsia="Arial" w:hAnsi="Arial" w:cs="Arial"/>
          <w:b/>
        </w:rPr>
        <w:t>Public Contract Regulations 2015 R57(1), (2) and (3)</w:t>
      </w:r>
    </w:p>
    <w:p w14:paraId="19B1E932" w14:textId="77777777" w:rsidR="0035749E" w:rsidRDefault="0035749E" w:rsidP="0035749E">
      <w:pPr>
        <w:pStyle w:val="Normal1"/>
        <w:spacing w:after="160"/>
        <w:jc w:val="both"/>
      </w:pPr>
      <w:r>
        <w:rPr>
          <w:rFonts w:ascii="Arial" w:eastAsia="Arial" w:hAnsi="Arial" w:cs="Arial"/>
          <w:b/>
        </w:rPr>
        <w:t>Public Contract Directives 2014/24/EU Article 57(1)</w:t>
      </w:r>
    </w:p>
    <w:p w14:paraId="594BD178" w14:textId="77777777" w:rsidR="0035749E" w:rsidRDefault="0035749E" w:rsidP="0035749E">
      <w:pPr>
        <w:pStyle w:val="Normal1"/>
        <w:jc w:val="both"/>
      </w:pPr>
      <w:r>
        <w:rPr>
          <w:rFonts w:ascii="Arial" w:eastAsia="Arial" w:hAnsi="Arial" w:cs="Arial"/>
          <w:b/>
        </w:rPr>
        <w:t>Participation in a criminal organisation</w:t>
      </w:r>
    </w:p>
    <w:p w14:paraId="4CAFCC2C" w14:textId="77777777" w:rsidR="0035749E" w:rsidRDefault="0035749E" w:rsidP="0035749E">
      <w:pPr>
        <w:pStyle w:val="Normal1"/>
        <w:jc w:val="both"/>
      </w:pPr>
    </w:p>
    <w:p w14:paraId="0F389D30" w14:textId="77777777" w:rsidR="0035749E" w:rsidRDefault="0035749E" w:rsidP="0035749E">
      <w:pPr>
        <w:pStyle w:val="Normal1"/>
        <w:spacing w:after="160"/>
        <w:jc w:val="both"/>
      </w:pPr>
      <w:r>
        <w:rPr>
          <w:rFonts w:ascii="Arial" w:eastAsia="Arial" w:hAnsi="Arial" w:cs="Arial"/>
        </w:rPr>
        <w:t>Participation offence as defined by section 45 of the Serious Crime Act 2015</w:t>
      </w:r>
    </w:p>
    <w:p w14:paraId="09F2EED1" w14:textId="77777777" w:rsidR="0035749E" w:rsidRDefault="0035749E" w:rsidP="0035749E">
      <w:pPr>
        <w:pStyle w:val="Normal1"/>
        <w:spacing w:after="160"/>
        <w:jc w:val="both"/>
      </w:pPr>
      <w:r>
        <w:rPr>
          <w:rFonts w:ascii="Arial" w:eastAsia="Arial" w:hAnsi="Arial" w:cs="Arial"/>
        </w:rPr>
        <w:t xml:space="preserve">Conspiracy within the meaning of </w:t>
      </w:r>
    </w:p>
    <w:p w14:paraId="47C07A21" w14:textId="77777777" w:rsidR="0035749E" w:rsidRDefault="0035749E" w:rsidP="0035749E">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3E1A124A" w14:textId="77777777" w:rsidR="0035749E" w:rsidRDefault="0035749E" w:rsidP="0035749E">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093C739B" w14:textId="77777777" w:rsidR="0035749E" w:rsidRDefault="0035749E" w:rsidP="0035749E">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6F2BC92A" w14:textId="77777777" w:rsidR="0035749E" w:rsidRDefault="0035749E" w:rsidP="0035749E">
      <w:pPr>
        <w:pStyle w:val="Normal1"/>
        <w:spacing w:after="160"/>
        <w:jc w:val="both"/>
      </w:pPr>
    </w:p>
    <w:p w14:paraId="7DD13183" w14:textId="77777777" w:rsidR="0035749E" w:rsidRDefault="0035749E" w:rsidP="0035749E">
      <w:pPr>
        <w:pStyle w:val="Normal1"/>
        <w:jc w:val="both"/>
      </w:pPr>
      <w:r>
        <w:rPr>
          <w:rFonts w:ascii="Arial" w:eastAsia="Arial" w:hAnsi="Arial" w:cs="Arial"/>
          <w:b/>
        </w:rPr>
        <w:t>Corruption</w:t>
      </w:r>
    </w:p>
    <w:p w14:paraId="5D656619" w14:textId="77777777" w:rsidR="0035749E" w:rsidRDefault="0035749E" w:rsidP="0035749E">
      <w:pPr>
        <w:pStyle w:val="Normal1"/>
        <w:jc w:val="both"/>
      </w:pPr>
    </w:p>
    <w:p w14:paraId="160AC27F" w14:textId="77777777" w:rsidR="0035749E" w:rsidRDefault="0035749E" w:rsidP="0035749E">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35D44DD1" w14:textId="77777777" w:rsidR="0035749E" w:rsidRDefault="0035749E" w:rsidP="0035749E">
      <w:pPr>
        <w:pStyle w:val="Normal1"/>
        <w:spacing w:after="160"/>
        <w:jc w:val="both"/>
      </w:pPr>
      <w:r>
        <w:rPr>
          <w:rFonts w:ascii="Arial" w:eastAsia="Arial" w:hAnsi="Arial" w:cs="Arial"/>
        </w:rPr>
        <w:t>The common law offence of bribery;</w:t>
      </w:r>
    </w:p>
    <w:p w14:paraId="2CBA0FF0" w14:textId="77777777" w:rsidR="0035749E" w:rsidRDefault="0035749E" w:rsidP="0035749E">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790228D3" w14:textId="77777777" w:rsidR="0035749E" w:rsidRDefault="0035749E" w:rsidP="0035749E">
      <w:pPr>
        <w:pStyle w:val="Normal1"/>
        <w:jc w:val="both"/>
      </w:pPr>
      <w:r>
        <w:rPr>
          <w:rFonts w:ascii="Arial" w:eastAsia="Arial" w:hAnsi="Arial" w:cs="Arial"/>
          <w:b/>
        </w:rPr>
        <w:t>Fraud</w:t>
      </w:r>
    </w:p>
    <w:p w14:paraId="62E52129" w14:textId="77777777" w:rsidR="0035749E" w:rsidRDefault="0035749E" w:rsidP="0035749E">
      <w:pPr>
        <w:pStyle w:val="Normal1"/>
        <w:jc w:val="both"/>
      </w:pPr>
    </w:p>
    <w:p w14:paraId="0B35FB23" w14:textId="77777777" w:rsidR="0035749E" w:rsidRDefault="0035749E" w:rsidP="0035749E">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30F02E01" w14:textId="77777777" w:rsidR="0035749E" w:rsidRDefault="0035749E" w:rsidP="0035749E">
      <w:pPr>
        <w:pStyle w:val="Normal1"/>
        <w:numPr>
          <w:ilvl w:val="0"/>
          <w:numId w:val="8"/>
        </w:numPr>
        <w:spacing w:after="120"/>
        <w:ind w:left="1797" w:hanging="356"/>
        <w:jc w:val="both"/>
      </w:pPr>
      <w:r>
        <w:rPr>
          <w:rFonts w:ascii="Arial" w:eastAsia="Arial" w:hAnsi="Arial" w:cs="Arial"/>
        </w:rPr>
        <w:t>the common law offence of cheating the Revenue;</w:t>
      </w:r>
    </w:p>
    <w:p w14:paraId="0921B05D" w14:textId="77777777" w:rsidR="0035749E" w:rsidRDefault="0035749E" w:rsidP="0035749E">
      <w:pPr>
        <w:pStyle w:val="Normal1"/>
        <w:numPr>
          <w:ilvl w:val="0"/>
          <w:numId w:val="8"/>
        </w:numPr>
        <w:spacing w:after="120"/>
        <w:ind w:left="1797" w:hanging="356"/>
        <w:jc w:val="both"/>
      </w:pPr>
      <w:r>
        <w:rPr>
          <w:rFonts w:ascii="Arial" w:eastAsia="Arial" w:hAnsi="Arial" w:cs="Arial"/>
        </w:rPr>
        <w:t xml:space="preserve">the common law offence of conspiracy to defraud; </w:t>
      </w:r>
    </w:p>
    <w:p w14:paraId="6C7784A6" w14:textId="77777777" w:rsidR="0035749E" w:rsidRDefault="0035749E" w:rsidP="0035749E">
      <w:pPr>
        <w:pStyle w:val="Normal1"/>
        <w:numPr>
          <w:ilvl w:val="0"/>
          <w:numId w:val="1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4028BC3B" w14:textId="77777777" w:rsidR="0035749E" w:rsidRDefault="0035749E" w:rsidP="0035749E">
      <w:pPr>
        <w:pStyle w:val="Normal1"/>
        <w:numPr>
          <w:ilvl w:val="0"/>
          <w:numId w:val="1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75C9FADF" w14:textId="77777777" w:rsidR="0035749E" w:rsidRDefault="0035749E" w:rsidP="0035749E">
      <w:pPr>
        <w:pStyle w:val="Normal1"/>
        <w:numPr>
          <w:ilvl w:val="0"/>
          <w:numId w:val="1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60AA3C3D" w14:textId="77777777" w:rsidR="0035749E" w:rsidRDefault="0035749E" w:rsidP="0035749E">
      <w:pPr>
        <w:pStyle w:val="Normal1"/>
        <w:numPr>
          <w:ilvl w:val="0"/>
          <w:numId w:val="1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7DD5DA7B" w14:textId="77777777" w:rsidR="0035749E" w:rsidRDefault="0035749E" w:rsidP="0035749E">
      <w:pPr>
        <w:pStyle w:val="Normal1"/>
        <w:numPr>
          <w:ilvl w:val="0"/>
          <w:numId w:val="12"/>
        </w:numPr>
        <w:spacing w:after="120"/>
        <w:ind w:left="1797" w:hanging="356"/>
        <w:jc w:val="both"/>
      </w:pPr>
      <w:r>
        <w:rPr>
          <w:rFonts w:ascii="Arial" w:eastAsia="Arial" w:hAnsi="Arial" w:cs="Arial"/>
        </w:rPr>
        <w:lastRenderedPageBreak/>
        <w:t>destroying, defacing or concealing of documents or procuring the execution of a valuable security within the meaning of section 20 of the Theft Act 1968 or section 19 of the Theft Act (Northern Ireland) 1969;</w:t>
      </w:r>
    </w:p>
    <w:p w14:paraId="102B9739" w14:textId="77777777" w:rsidR="0035749E" w:rsidRDefault="0035749E" w:rsidP="0035749E">
      <w:pPr>
        <w:pStyle w:val="Normal1"/>
        <w:numPr>
          <w:ilvl w:val="0"/>
          <w:numId w:val="12"/>
        </w:numPr>
        <w:spacing w:after="120"/>
        <w:ind w:left="1797" w:hanging="356"/>
        <w:jc w:val="both"/>
      </w:pPr>
      <w:r>
        <w:rPr>
          <w:rFonts w:ascii="Arial" w:eastAsia="Arial" w:hAnsi="Arial" w:cs="Arial"/>
        </w:rPr>
        <w:t>fraud within the meaning of section 2, 3 or 4 of the Fraud Act 2006;</w:t>
      </w:r>
    </w:p>
    <w:p w14:paraId="735526F7" w14:textId="77777777" w:rsidR="0035749E" w:rsidRDefault="0035749E" w:rsidP="0035749E">
      <w:pPr>
        <w:pStyle w:val="Normal1"/>
        <w:numPr>
          <w:ilvl w:val="0"/>
          <w:numId w:val="1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24C4D9F4" w14:textId="77777777" w:rsidR="0035749E" w:rsidRDefault="0035749E" w:rsidP="0035749E">
      <w:pPr>
        <w:pStyle w:val="Normal1"/>
        <w:ind w:left="720"/>
        <w:jc w:val="both"/>
      </w:pPr>
    </w:p>
    <w:p w14:paraId="2EEA21CF" w14:textId="77777777" w:rsidR="0035749E" w:rsidRDefault="0035749E" w:rsidP="0035749E">
      <w:pPr>
        <w:pStyle w:val="Normal1"/>
        <w:jc w:val="both"/>
      </w:pPr>
      <w:r>
        <w:rPr>
          <w:rFonts w:ascii="Arial" w:eastAsia="Arial" w:hAnsi="Arial" w:cs="Arial"/>
          <w:b/>
        </w:rPr>
        <w:t>Terrorist offences or offences linked to terrorist activities</w:t>
      </w:r>
    </w:p>
    <w:p w14:paraId="671FD691" w14:textId="77777777" w:rsidR="0035749E" w:rsidRDefault="0035749E" w:rsidP="0035749E">
      <w:pPr>
        <w:pStyle w:val="Normal1"/>
        <w:jc w:val="both"/>
      </w:pPr>
    </w:p>
    <w:p w14:paraId="4B7766BF" w14:textId="77777777" w:rsidR="0035749E" w:rsidRDefault="0035749E" w:rsidP="0035749E">
      <w:pPr>
        <w:pStyle w:val="Normal1"/>
        <w:spacing w:after="160"/>
        <w:jc w:val="both"/>
      </w:pPr>
      <w:r>
        <w:rPr>
          <w:rFonts w:ascii="Arial" w:eastAsia="Arial" w:hAnsi="Arial" w:cs="Arial"/>
        </w:rPr>
        <w:t>Any offence:</w:t>
      </w:r>
    </w:p>
    <w:p w14:paraId="3EAD80B5" w14:textId="77777777" w:rsidR="0035749E" w:rsidRDefault="0035749E" w:rsidP="0035749E">
      <w:pPr>
        <w:pStyle w:val="Normal1"/>
        <w:numPr>
          <w:ilvl w:val="0"/>
          <w:numId w:val="12"/>
        </w:numPr>
        <w:spacing w:after="120"/>
        <w:ind w:left="1797" w:hanging="356"/>
        <w:jc w:val="both"/>
      </w:pPr>
      <w:r>
        <w:rPr>
          <w:rFonts w:ascii="Arial" w:eastAsia="Arial" w:hAnsi="Arial" w:cs="Arial"/>
        </w:rPr>
        <w:t>listed in section 41 of the Counter Terrorism Act 2008;</w:t>
      </w:r>
    </w:p>
    <w:p w14:paraId="212F78FF" w14:textId="77777777" w:rsidR="0035749E" w:rsidRDefault="0035749E" w:rsidP="0035749E">
      <w:pPr>
        <w:pStyle w:val="Normal1"/>
        <w:numPr>
          <w:ilvl w:val="0"/>
          <w:numId w:val="12"/>
        </w:numPr>
        <w:spacing w:after="120"/>
        <w:ind w:left="1797" w:hanging="356"/>
        <w:jc w:val="both"/>
      </w:pPr>
      <w:r>
        <w:rPr>
          <w:rFonts w:ascii="Arial" w:eastAsia="Arial" w:hAnsi="Arial" w:cs="Arial"/>
        </w:rPr>
        <w:t>listed in schedule 2 to that Act where the court has determined that there is a terrorist connection;</w:t>
      </w:r>
    </w:p>
    <w:p w14:paraId="35418EED" w14:textId="77777777" w:rsidR="0035749E" w:rsidRDefault="0035749E" w:rsidP="0035749E">
      <w:pPr>
        <w:pStyle w:val="Normal1"/>
        <w:numPr>
          <w:ilvl w:val="0"/>
          <w:numId w:val="1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2F14EE18" w14:textId="77777777" w:rsidR="0035749E" w:rsidRDefault="0035749E" w:rsidP="0035749E">
      <w:pPr>
        <w:pStyle w:val="Normal1"/>
        <w:spacing w:after="160"/>
        <w:jc w:val="both"/>
      </w:pPr>
    </w:p>
    <w:p w14:paraId="50FED9F2" w14:textId="77777777" w:rsidR="0035749E" w:rsidRDefault="0035749E" w:rsidP="0035749E">
      <w:pPr>
        <w:pStyle w:val="Normal1"/>
        <w:jc w:val="both"/>
      </w:pPr>
      <w:r>
        <w:rPr>
          <w:rFonts w:ascii="Arial" w:eastAsia="Arial" w:hAnsi="Arial" w:cs="Arial"/>
          <w:b/>
        </w:rPr>
        <w:t>Money laundering or terrorist financing</w:t>
      </w:r>
    </w:p>
    <w:p w14:paraId="5BFC00D7" w14:textId="77777777" w:rsidR="0035749E" w:rsidRDefault="0035749E" w:rsidP="0035749E">
      <w:pPr>
        <w:pStyle w:val="Normal1"/>
        <w:jc w:val="both"/>
      </w:pPr>
    </w:p>
    <w:p w14:paraId="6DB90F78" w14:textId="77777777" w:rsidR="0035749E" w:rsidRDefault="0035749E" w:rsidP="0035749E">
      <w:pPr>
        <w:pStyle w:val="Normal1"/>
        <w:spacing w:after="160"/>
        <w:jc w:val="both"/>
      </w:pPr>
      <w:r>
        <w:rPr>
          <w:rFonts w:ascii="Arial" w:eastAsia="Arial" w:hAnsi="Arial" w:cs="Arial"/>
        </w:rPr>
        <w:t>Money laundering within the meaning of sections 340(11) and 415 of the Proceeds of Crime Act 2002</w:t>
      </w:r>
    </w:p>
    <w:p w14:paraId="6F9366DA" w14:textId="77777777" w:rsidR="0035749E" w:rsidRDefault="0035749E" w:rsidP="0035749E">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04DDA792" w14:textId="77777777" w:rsidR="0035749E" w:rsidRDefault="0035749E" w:rsidP="0035749E">
      <w:pPr>
        <w:pStyle w:val="Normal1"/>
        <w:jc w:val="both"/>
      </w:pPr>
      <w:r>
        <w:rPr>
          <w:rFonts w:ascii="Arial" w:eastAsia="Arial" w:hAnsi="Arial" w:cs="Arial"/>
          <w:b/>
        </w:rPr>
        <w:t>Child labour and other forms of trafficking human beings</w:t>
      </w:r>
    </w:p>
    <w:p w14:paraId="46722E95" w14:textId="77777777" w:rsidR="0035749E" w:rsidRDefault="0035749E" w:rsidP="0035749E">
      <w:pPr>
        <w:pStyle w:val="Normal1"/>
        <w:jc w:val="both"/>
      </w:pPr>
    </w:p>
    <w:p w14:paraId="2571D9DB" w14:textId="77777777" w:rsidR="0035749E" w:rsidRDefault="0035749E" w:rsidP="0035749E">
      <w:pPr>
        <w:pStyle w:val="Normal1"/>
        <w:spacing w:after="160"/>
        <w:jc w:val="both"/>
      </w:pPr>
      <w:r>
        <w:rPr>
          <w:rFonts w:ascii="Arial" w:eastAsia="Arial" w:hAnsi="Arial" w:cs="Arial"/>
        </w:rPr>
        <w:t>An offence under section 4 of the Asylum and Immigration (Treatment of Claimants etc.) Act 2004;</w:t>
      </w:r>
    </w:p>
    <w:p w14:paraId="1BBF643A" w14:textId="77777777" w:rsidR="0035749E" w:rsidRDefault="0035749E" w:rsidP="0035749E">
      <w:pPr>
        <w:pStyle w:val="Normal1"/>
        <w:spacing w:after="160"/>
        <w:jc w:val="both"/>
      </w:pPr>
      <w:r>
        <w:rPr>
          <w:rFonts w:ascii="Arial" w:eastAsia="Arial" w:hAnsi="Arial" w:cs="Arial"/>
        </w:rPr>
        <w:t>An offence under section 59A of the Sexual Offences Act 2003</w:t>
      </w:r>
    </w:p>
    <w:p w14:paraId="1874CB5B" w14:textId="77777777" w:rsidR="0035749E" w:rsidRDefault="0035749E" w:rsidP="0035749E">
      <w:pPr>
        <w:pStyle w:val="Normal1"/>
        <w:spacing w:after="160"/>
        <w:jc w:val="both"/>
      </w:pPr>
      <w:r>
        <w:rPr>
          <w:rFonts w:ascii="Arial" w:eastAsia="Arial" w:hAnsi="Arial" w:cs="Arial"/>
        </w:rPr>
        <w:t>An offence under section 71 of the Coroners and Justice Act 2009;</w:t>
      </w:r>
    </w:p>
    <w:p w14:paraId="53AA2412" w14:textId="77777777" w:rsidR="0035749E" w:rsidRDefault="0035749E" w:rsidP="0035749E">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136A15A" w14:textId="77777777" w:rsidR="0035749E" w:rsidRDefault="0035749E" w:rsidP="0035749E">
      <w:pPr>
        <w:pStyle w:val="Normal1"/>
        <w:spacing w:after="160"/>
        <w:jc w:val="both"/>
      </w:pPr>
      <w:r>
        <w:rPr>
          <w:rFonts w:ascii="Arial" w:eastAsia="Arial" w:hAnsi="Arial" w:cs="Arial"/>
        </w:rPr>
        <w:t>An offence under section 2 or section 4 of the Modern Slavery Act 2015</w:t>
      </w:r>
    </w:p>
    <w:p w14:paraId="67D8D93A" w14:textId="77777777" w:rsidR="0035749E" w:rsidRDefault="0035749E" w:rsidP="0035749E">
      <w:pPr>
        <w:pStyle w:val="Normal1"/>
        <w:jc w:val="both"/>
      </w:pPr>
      <w:r>
        <w:rPr>
          <w:rFonts w:ascii="Arial" w:eastAsia="Arial" w:hAnsi="Arial" w:cs="Arial"/>
          <w:b/>
        </w:rPr>
        <w:t xml:space="preserve">Non-payment of tax and social security contributions </w:t>
      </w:r>
    </w:p>
    <w:p w14:paraId="0512769E" w14:textId="77777777" w:rsidR="0035749E" w:rsidRDefault="0035749E" w:rsidP="0035749E">
      <w:pPr>
        <w:pStyle w:val="Normal1"/>
        <w:jc w:val="both"/>
      </w:pPr>
    </w:p>
    <w:p w14:paraId="305D3822" w14:textId="77777777" w:rsidR="0035749E" w:rsidRDefault="0035749E" w:rsidP="0035749E">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033F34B1" w14:textId="77777777" w:rsidR="0035749E" w:rsidRDefault="0035749E" w:rsidP="0035749E">
      <w:pPr>
        <w:pStyle w:val="Normal1"/>
        <w:jc w:val="both"/>
      </w:pPr>
      <w:r>
        <w:rPr>
          <w:rFonts w:ascii="Arial" w:eastAsia="Arial" w:hAnsi="Arial" w:cs="Arial"/>
        </w:rPr>
        <w:t>Where any tax returns submitted on or after 1 October 2012 have been found to be incorrect as a result of:</w:t>
      </w:r>
    </w:p>
    <w:p w14:paraId="2AD51097" w14:textId="77777777" w:rsidR="0035749E" w:rsidRDefault="0035749E" w:rsidP="0035749E">
      <w:pPr>
        <w:pStyle w:val="Normal1"/>
        <w:numPr>
          <w:ilvl w:val="0"/>
          <w:numId w:val="14"/>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4AEA43BA" w14:textId="77777777" w:rsidR="0035749E" w:rsidRDefault="0035749E" w:rsidP="0035749E">
      <w:pPr>
        <w:pStyle w:val="Normal1"/>
        <w:numPr>
          <w:ilvl w:val="0"/>
          <w:numId w:val="14"/>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w:t>
      </w:r>
      <w:proofErr w:type="gramStart"/>
      <w:r>
        <w:rPr>
          <w:rFonts w:ascii="Arial" w:eastAsia="Arial" w:hAnsi="Arial" w:cs="Arial"/>
        </w:rPr>
        <w:t>similar to</w:t>
      </w:r>
      <w:proofErr w:type="gramEnd"/>
      <w:r>
        <w:rPr>
          <w:rFonts w:ascii="Arial" w:eastAsia="Arial" w:hAnsi="Arial" w:cs="Arial"/>
        </w:rPr>
        <w:t xml:space="preserve"> the GAAR or “Halifax” abuse principle; </w:t>
      </w:r>
    </w:p>
    <w:p w14:paraId="1835235E" w14:textId="77777777" w:rsidR="0035749E" w:rsidRDefault="0035749E" w:rsidP="0035749E">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499A9D19" w14:textId="77777777" w:rsidR="0035749E" w:rsidRDefault="0035749E" w:rsidP="0035749E">
      <w:pPr>
        <w:pStyle w:val="Normal1"/>
        <w:ind w:left="2154"/>
        <w:jc w:val="both"/>
      </w:pPr>
    </w:p>
    <w:p w14:paraId="4B899AA7" w14:textId="77777777" w:rsidR="0035749E" w:rsidRDefault="0035749E" w:rsidP="0035749E">
      <w:pPr>
        <w:pStyle w:val="Normal1"/>
        <w:jc w:val="both"/>
      </w:pPr>
      <w:r>
        <w:rPr>
          <w:rFonts w:ascii="Arial" w:eastAsia="Arial" w:hAnsi="Arial" w:cs="Arial"/>
          <w:b/>
        </w:rPr>
        <w:t xml:space="preserve">Other offences </w:t>
      </w:r>
    </w:p>
    <w:p w14:paraId="78FED8F3" w14:textId="77777777" w:rsidR="0035749E" w:rsidRDefault="0035749E" w:rsidP="0035749E">
      <w:pPr>
        <w:pStyle w:val="Normal1"/>
        <w:jc w:val="both"/>
      </w:pPr>
    </w:p>
    <w:p w14:paraId="63D5CBC6" w14:textId="77777777" w:rsidR="0035749E" w:rsidRDefault="0035749E" w:rsidP="0035749E">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1BF7618B" w14:textId="77777777" w:rsidR="0035749E" w:rsidRDefault="0035749E" w:rsidP="0035749E">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6C92C962" w14:textId="0323B9A8" w:rsidR="0035749E" w:rsidRDefault="0035749E" w:rsidP="00241F5A">
      <w:pPr>
        <w:pStyle w:val="Normal1"/>
      </w:pPr>
      <w:r>
        <w:br w:type="page"/>
      </w:r>
    </w:p>
    <w:p w14:paraId="5644A418" w14:textId="77777777" w:rsidR="0035749E" w:rsidRDefault="0035749E" w:rsidP="0035749E">
      <w:pPr>
        <w:pStyle w:val="Normal1"/>
        <w:jc w:val="both"/>
      </w:pPr>
      <w:r>
        <w:rPr>
          <w:rFonts w:ascii="Arial" w:eastAsia="Arial" w:hAnsi="Arial" w:cs="Arial"/>
          <w:b/>
          <w:sz w:val="32"/>
          <w:szCs w:val="32"/>
        </w:rPr>
        <w:lastRenderedPageBreak/>
        <w:t xml:space="preserve">Discretionary exclusions </w:t>
      </w:r>
    </w:p>
    <w:p w14:paraId="22581159" w14:textId="77777777" w:rsidR="0035749E" w:rsidRDefault="0035749E" w:rsidP="0035749E">
      <w:pPr>
        <w:pStyle w:val="Normal1"/>
        <w:jc w:val="both"/>
      </w:pPr>
    </w:p>
    <w:p w14:paraId="279E5B00" w14:textId="77777777" w:rsidR="0035749E" w:rsidRDefault="0035749E" w:rsidP="0035749E">
      <w:pPr>
        <w:pStyle w:val="Normal1"/>
        <w:jc w:val="both"/>
      </w:pPr>
      <w:r>
        <w:rPr>
          <w:rFonts w:ascii="Arial" w:eastAsia="Arial" w:hAnsi="Arial" w:cs="Arial"/>
          <w:b/>
        </w:rPr>
        <w:t>Obligations in the field of environment, social and labour law.</w:t>
      </w:r>
    </w:p>
    <w:p w14:paraId="0115D669" w14:textId="77777777" w:rsidR="0035749E" w:rsidRDefault="0035749E" w:rsidP="0035749E">
      <w:pPr>
        <w:pStyle w:val="Normal1"/>
        <w:jc w:val="both"/>
      </w:pPr>
    </w:p>
    <w:p w14:paraId="3DCF3198" w14:textId="77777777" w:rsidR="0035749E" w:rsidRDefault="0035749E" w:rsidP="0035749E">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50AE5794" w14:textId="77777777" w:rsidR="0035749E" w:rsidRDefault="0035749E" w:rsidP="0035749E">
      <w:pPr>
        <w:pStyle w:val="Normal1"/>
        <w:numPr>
          <w:ilvl w:val="0"/>
          <w:numId w:val="15"/>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4B62B962" w14:textId="77777777" w:rsidR="0035749E" w:rsidRDefault="0035749E" w:rsidP="0035749E">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256EBEAB" w14:textId="77777777" w:rsidR="0035749E" w:rsidRDefault="0035749E" w:rsidP="0035749E">
      <w:pPr>
        <w:pStyle w:val="Normal1"/>
        <w:numPr>
          <w:ilvl w:val="0"/>
          <w:numId w:val="15"/>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24956656" w14:textId="77777777" w:rsidR="0035749E" w:rsidRDefault="0035749E" w:rsidP="0035749E">
      <w:pPr>
        <w:pStyle w:val="Normal1"/>
        <w:numPr>
          <w:ilvl w:val="0"/>
          <w:numId w:val="15"/>
        </w:numPr>
        <w:spacing w:after="120"/>
        <w:ind w:left="1434" w:hanging="357"/>
        <w:jc w:val="both"/>
      </w:pPr>
      <w:r>
        <w:rPr>
          <w:rFonts w:ascii="Arial" w:eastAsia="Arial" w:hAnsi="Arial" w:cs="Arial"/>
        </w:rPr>
        <w:t>Where the organisation has been in breach of section 15 of the Immigration, Asylum, and Nationality Act 2006;</w:t>
      </w:r>
    </w:p>
    <w:p w14:paraId="1283BE46" w14:textId="77777777" w:rsidR="0035749E" w:rsidRDefault="0035749E" w:rsidP="0035749E">
      <w:pPr>
        <w:pStyle w:val="Normal1"/>
        <w:numPr>
          <w:ilvl w:val="0"/>
          <w:numId w:val="15"/>
        </w:numPr>
        <w:spacing w:after="120"/>
        <w:ind w:left="1434" w:hanging="357"/>
        <w:jc w:val="both"/>
      </w:pPr>
      <w:r>
        <w:rPr>
          <w:rFonts w:ascii="Arial" w:eastAsia="Arial" w:hAnsi="Arial" w:cs="Arial"/>
        </w:rPr>
        <w:t>Where the organisation has a conviction under section 21 of the Immigration, Asylum, and Nationality Act 2006;</w:t>
      </w:r>
    </w:p>
    <w:p w14:paraId="63272C6A" w14:textId="525D5BC3" w:rsidR="0035749E" w:rsidRPr="007F79EF" w:rsidRDefault="0035749E" w:rsidP="0035749E">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62962546" w14:textId="77777777" w:rsidR="007F79EF" w:rsidRDefault="007F79EF" w:rsidP="00241F5A">
      <w:pPr>
        <w:pStyle w:val="Normal1"/>
        <w:spacing w:after="160"/>
        <w:ind w:left="1440"/>
        <w:contextualSpacing/>
        <w:jc w:val="both"/>
      </w:pPr>
    </w:p>
    <w:p w14:paraId="70DFC60E" w14:textId="77777777" w:rsidR="0035749E" w:rsidRDefault="0035749E" w:rsidP="0035749E">
      <w:pPr>
        <w:pStyle w:val="Normal1"/>
        <w:jc w:val="both"/>
      </w:pPr>
      <w:r>
        <w:rPr>
          <w:rFonts w:ascii="Arial" w:eastAsia="Arial" w:hAnsi="Arial" w:cs="Arial"/>
          <w:b/>
        </w:rPr>
        <w:t>Bankruptcy, insolvency</w:t>
      </w:r>
    </w:p>
    <w:p w14:paraId="53BE0856" w14:textId="77777777" w:rsidR="0035749E" w:rsidRDefault="0035749E" w:rsidP="0035749E">
      <w:pPr>
        <w:pStyle w:val="Normal1"/>
        <w:jc w:val="both"/>
      </w:pPr>
    </w:p>
    <w:p w14:paraId="3C52B1D2" w14:textId="77777777" w:rsidR="0035749E" w:rsidRDefault="0035749E" w:rsidP="0035749E">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4B7C9251" w14:textId="77777777" w:rsidR="0035749E" w:rsidRDefault="0035749E" w:rsidP="0035749E">
      <w:pPr>
        <w:pStyle w:val="Normal1"/>
        <w:jc w:val="both"/>
      </w:pPr>
      <w:r>
        <w:rPr>
          <w:rFonts w:ascii="Arial" w:eastAsia="Arial" w:hAnsi="Arial" w:cs="Arial"/>
          <w:b/>
        </w:rPr>
        <w:t>Grave professional misconduct</w:t>
      </w:r>
    </w:p>
    <w:p w14:paraId="0505FCC7" w14:textId="77777777" w:rsidR="0035749E" w:rsidRDefault="0035749E" w:rsidP="0035749E">
      <w:pPr>
        <w:pStyle w:val="Normal1"/>
        <w:jc w:val="both"/>
      </w:pPr>
    </w:p>
    <w:p w14:paraId="51BF1F7B" w14:textId="77777777" w:rsidR="0035749E" w:rsidRDefault="0035749E" w:rsidP="0035749E">
      <w:pPr>
        <w:pStyle w:val="Normal1"/>
        <w:spacing w:after="160"/>
        <w:jc w:val="both"/>
      </w:pPr>
      <w:r>
        <w:rPr>
          <w:rFonts w:ascii="Arial" w:eastAsia="Arial" w:hAnsi="Arial" w:cs="Arial"/>
        </w:rPr>
        <w:t xml:space="preserve">Guilty of grave professional misconduct </w:t>
      </w:r>
    </w:p>
    <w:p w14:paraId="2C278C93" w14:textId="77777777" w:rsidR="0035749E" w:rsidRDefault="0035749E" w:rsidP="0035749E">
      <w:pPr>
        <w:pStyle w:val="Normal1"/>
        <w:jc w:val="both"/>
      </w:pPr>
      <w:r>
        <w:rPr>
          <w:rFonts w:ascii="Arial" w:eastAsia="Arial" w:hAnsi="Arial" w:cs="Arial"/>
          <w:b/>
        </w:rPr>
        <w:t xml:space="preserve">Distortion of competition </w:t>
      </w:r>
    </w:p>
    <w:p w14:paraId="0448A38C" w14:textId="77777777" w:rsidR="0035749E" w:rsidRDefault="0035749E" w:rsidP="0035749E">
      <w:pPr>
        <w:pStyle w:val="Normal1"/>
        <w:jc w:val="both"/>
      </w:pPr>
    </w:p>
    <w:p w14:paraId="05DA9B8D" w14:textId="73C9D926" w:rsidR="008F1772" w:rsidRDefault="0035749E" w:rsidP="00241F5A">
      <w:pPr>
        <w:pStyle w:val="Normal1"/>
        <w:spacing w:after="160"/>
        <w:jc w:val="both"/>
      </w:pPr>
      <w:r>
        <w:rPr>
          <w:rFonts w:ascii="Arial" w:eastAsia="Arial" w:hAnsi="Arial" w:cs="Arial"/>
        </w:rPr>
        <w:t>Entered into agreements with other economic operators aimed at distorting competition</w:t>
      </w:r>
    </w:p>
    <w:p w14:paraId="6C8F51FD" w14:textId="51494547" w:rsidR="00241F5A" w:rsidRDefault="00241F5A" w:rsidP="00241F5A">
      <w:pPr>
        <w:pStyle w:val="Normal1"/>
        <w:spacing w:after="160"/>
        <w:jc w:val="both"/>
      </w:pPr>
    </w:p>
    <w:p w14:paraId="02F3A411" w14:textId="77777777" w:rsidR="00241F5A" w:rsidRPr="00241F5A" w:rsidRDefault="00241F5A" w:rsidP="00241F5A">
      <w:pPr>
        <w:pStyle w:val="Normal1"/>
        <w:spacing w:after="160"/>
        <w:jc w:val="both"/>
      </w:pPr>
    </w:p>
    <w:p w14:paraId="0D92080F" w14:textId="5E448621" w:rsidR="0035749E" w:rsidRDefault="0035749E" w:rsidP="0035749E">
      <w:pPr>
        <w:pStyle w:val="Normal1"/>
        <w:jc w:val="both"/>
      </w:pPr>
      <w:r>
        <w:rPr>
          <w:rFonts w:ascii="Arial" w:eastAsia="Arial" w:hAnsi="Arial" w:cs="Arial"/>
          <w:b/>
        </w:rPr>
        <w:lastRenderedPageBreak/>
        <w:t>Conflict of interest</w:t>
      </w:r>
    </w:p>
    <w:p w14:paraId="364BE86A" w14:textId="77777777" w:rsidR="0035749E" w:rsidRDefault="0035749E" w:rsidP="0035749E">
      <w:pPr>
        <w:pStyle w:val="Normal1"/>
        <w:jc w:val="both"/>
      </w:pPr>
    </w:p>
    <w:p w14:paraId="191FF07E" w14:textId="77777777" w:rsidR="0035749E" w:rsidRDefault="0035749E" w:rsidP="0035749E">
      <w:pPr>
        <w:pStyle w:val="Normal1"/>
        <w:spacing w:after="160"/>
        <w:jc w:val="both"/>
      </w:pPr>
      <w:r>
        <w:rPr>
          <w:rFonts w:ascii="Arial" w:eastAsia="Arial" w:hAnsi="Arial" w:cs="Arial"/>
        </w:rPr>
        <w:t>Aware of any conflict of interest within the meaning of regulation 24 due to the participation in the procurement procedure</w:t>
      </w:r>
    </w:p>
    <w:p w14:paraId="7959DE46" w14:textId="77777777" w:rsidR="0035749E" w:rsidRDefault="0035749E" w:rsidP="0035749E">
      <w:pPr>
        <w:pStyle w:val="Normal1"/>
        <w:spacing w:after="160"/>
        <w:jc w:val="both"/>
      </w:pPr>
      <w:r>
        <w:rPr>
          <w:rFonts w:ascii="Arial" w:eastAsia="Arial" w:hAnsi="Arial" w:cs="Arial"/>
          <w:b/>
        </w:rPr>
        <w:t>Been involved in the preparation of the procurement procedure.</w:t>
      </w:r>
    </w:p>
    <w:p w14:paraId="07B10EBB" w14:textId="77777777" w:rsidR="0035749E" w:rsidRDefault="0035749E" w:rsidP="0035749E">
      <w:pPr>
        <w:pStyle w:val="Normal1"/>
        <w:jc w:val="both"/>
      </w:pPr>
      <w:r>
        <w:rPr>
          <w:rFonts w:ascii="Arial" w:eastAsia="Arial" w:hAnsi="Arial" w:cs="Arial"/>
          <w:b/>
        </w:rPr>
        <w:t>Prior performance issues</w:t>
      </w:r>
    </w:p>
    <w:p w14:paraId="2E8ED39B" w14:textId="77777777" w:rsidR="0035749E" w:rsidRDefault="0035749E" w:rsidP="0035749E">
      <w:pPr>
        <w:pStyle w:val="Normal1"/>
        <w:jc w:val="both"/>
      </w:pPr>
    </w:p>
    <w:p w14:paraId="3858B993" w14:textId="77777777" w:rsidR="0035749E" w:rsidRDefault="0035749E" w:rsidP="0035749E">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ED41531" w14:textId="77777777" w:rsidR="0035749E" w:rsidRDefault="0035749E" w:rsidP="0035749E">
      <w:pPr>
        <w:pStyle w:val="Normal1"/>
        <w:jc w:val="both"/>
      </w:pPr>
      <w:r>
        <w:rPr>
          <w:rFonts w:ascii="Arial" w:eastAsia="Arial" w:hAnsi="Arial" w:cs="Arial"/>
          <w:b/>
        </w:rPr>
        <w:t xml:space="preserve">Misrepresentation and undue influence </w:t>
      </w:r>
    </w:p>
    <w:p w14:paraId="693DDC01" w14:textId="77777777" w:rsidR="0035749E" w:rsidRDefault="0035749E" w:rsidP="0035749E">
      <w:pPr>
        <w:pStyle w:val="Normal1"/>
        <w:jc w:val="both"/>
      </w:pPr>
    </w:p>
    <w:p w14:paraId="052DFF17" w14:textId="77777777" w:rsidR="0035749E" w:rsidRDefault="0035749E" w:rsidP="0035749E">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09FB7F9" w14:textId="77777777" w:rsidR="0035749E" w:rsidRDefault="0035749E" w:rsidP="0035749E">
      <w:pPr>
        <w:pStyle w:val="Normal1"/>
        <w:spacing w:after="160"/>
        <w:jc w:val="both"/>
      </w:pPr>
    </w:p>
    <w:p w14:paraId="1A61A227" w14:textId="77777777" w:rsidR="0035749E" w:rsidRDefault="0035749E" w:rsidP="0035749E">
      <w:pPr>
        <w:pStyle w:val="Normal1"/>
        <w:jc w:val="both"/>
      </w:pPr>
      <w:r>
        <w:rPr>
          <w:rFonts w:ascii="Arial" w:eastAsia="Arial" w:hAnsi="Arial" w:cs="Arial"/>
          <w:sz w:val="32"/>
          <w:szCs w:val="32"/>
        </w:rPr>
        <w:t xml:space="preserve">Additional exclusion grounds </w:t>
      </w:r>
    </w:p>
    <w:p w14:paraId="2E966BB7" w14:textId="77777777" w:rsidR="0035749E" w:rsidRDefault="0035749E" w:rsidP="0035749E">
      <w:pPr>
        <w:pStyle w:val="Normal1"/>
        <w:jc w:val="both"/>
      </w:pPr>
    </w:p>
    <w:p w14:paraId="5BAF1223" w14:textId="77777777" w:rsidR="0035749E" w:rsidRDefault="0035749E" w:rsidP="0035749E">
      <w:pPr>
        <w:pStyle w:val="Normal1"/>
        <w:spacing w:after="160"/>
        <w:jc w:val="both"/>
      </w:pPr>
      <w:r>
        <w:rPr>
          <w:rFonts w:ascii="Arial" w:eastAsia="Arial" w:hAnsi="Arial" w:cs="Arial"/>
          <w:b/>
        </w:rPr>
        <w:t xml:space="preserve">Breach of obligations relating to the payment of taxes or social security contributions. </w:t>
      </w:r>
    </w:p>
    <w:p w14:paraId="6657AD91" w14:textId="77777777" w:rsidR="0035749E" w:rsidRDefault="0035749E" w:rsidP="0035749E">
      <w:pPr>
        <w:pStyle w:val="Normal1"/>
        <w:spacing w:before="240" w:after="120"/>
        <w:jc w:val="both"/>
      </w:pPr>
      <w:r>
        <w:rPr>
          <w:rFonts w:ascii="Arial" w:eastAsia="Arial" w:hAnsi="Arial" w:cs="Arial"/>
          <w:b/>
        </w:rPr>
        <w:t>ANNEX X Extract from Public Procurement Directive 2014/24/EU</w:t>
      </w:r>
    </w:p>
    <w:p w14:paraId="4CAA803F" w14:textId="77777777" w:rsidR="0035749E" w:rsidRDefault="0035749E" w:rsidP="0035749E">
      <w:pPr>
        <w:pStyle w:val="Normal1"/>
        <w:spacing w:before="240" w:after="120"/>
        <w:jc w:val="both"/>
      </w:pPr>
      <w:r>
        <w:rPr>
          <w:rFonts w:ascii="Arial" w:eastAsia="Arial" w:hAnsi="Arial" w:cs="Arial"/>
          <w:b/>
          <w:sz w:val="22"/>
          <w:szCs w:val="22"/>
        </w:rPr>
        <w:t>LIST OF INTERNATIONAL SOCIAL AND ENVIRONMENTAL CONVENTIONS REFERRED TO IN ARTICLE 18(2) —</w:t>
      </w:r>
    </w:p>
    <w:p w14:paraId="4406D24B"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87 on Freedom of Association and the Protection of the Right to Organise;</w:t>
      </w:r>
    </w:p>
    <w:p w14:paraId="54BE662E"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98 on the Right to Organise and Collective Bargaining;</w:t>
      </w:r>
    </w:p>
    <w:p w14:paraId="2762D1DF"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29 on Forced Labour;</w:t>
      </w:r>
    </w:p>
    <w:p w14:paraId="151A25B7"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105 on the Abolition of Forced Labour;</w:t>
      </w:r>
    </w:p>
    <w:p w14:paraId="27259ED2"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138 on Minimum Age;</w:t>
      </w:r>
    </w:p>
    <w:p w14:paraId="694AA0C0"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
    <w:p w14:paraId="6F05C402"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100 on Equal Remuneration;</w:t>
      </w:r>
    </w:p>
    <w:p w14:paraId="4B3D6DE6"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ILO Convention 182 on Worst Forms of Child Labour;</w:t>
      </w:r>
    </w:p>
    <w:p w14:paraId="0EADDD0F"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3F064D62"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FD386A2" w14:textId="77777777" w:rsidR="0035749E" w:rsidRDefault="0035749E" w:rsidP="0035749E">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1884209A" w14:textId="6F05F38D" w:rsidR="0035749E" w:rsidRDefault="0035749E" w:rsidP="007F79EF">
      <w:pPr>
        <w:pStyle w:val="Normal1"/>
        <w:numPr>
          <w:ilvl w:val="0"/>
          <w:numId w:val="2"/>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1FE37968" w14:textId="77777777" w:rsidR="0035749E" w:rsidRDefault="0035749E" w:rsidP="0035749E">
      <w:pPr>
        <w:pStyle w:val="Normal1"/>
        <w:ind w:left="714"/>
        <w:jc w:val="both"/>
      </w:pPr>
    </w:p>
    <w:p w14:paraId="74B54CDD" w14:textId="77777777" w:rsidR="0035749E" w:rsidRDefault="0035749E" w:rsidP="0035749E">
      <w:pPr>
        <w:pStyle w:val="Normal1"/>
        <w:jc w:val="both"/>
      </w:pPr>
      <w:r>
        <w:rPr>
          <w:rFonts w:ascii="Arial" w:eastAsia="Arial" w:hAnsi="Arial" w:cs="Arial"/>
          <w:b/>
        </w:rPr>
        <w:t>Consequences of misrepresentation</w:t>
      </w:r>
    </w:p>
    <w:p w14:paraId="6A52C26D" w14:textId="77777777" w:rsidR="0035749E" w:rsidRDefault="0035749E" w:rsidP="0035749E">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03F9D174" w14:textId="77777777" w:rsidR="0035749E" w:rsidRDefault="0035749E" w:rsidP="0035749E">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21E4FA4D" w14:textId="77777777" w:rsidR="0035749E" w:rsidRDefault="0035749E" w:rsidP="0035749E">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6863276C" w14:textId="77777777" w:rsidR="0035749E" w:rsidRDefault="0035749E" w:rsidP="0035749E">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3EEC5711" w14:textId="77777777" w:rsidR="0035749E" w:rsidRDefault="0035749E" w:rsidP="0035749E">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0BD4F22F" w14:textId="77777777" w:rsidR="0035749E" w:rsidRDefault="0035749E" w:rsidP="0035749E">
      <w:pPr>
        <w:pStyle w:val="Normal1"/>
        <w:jc w:val="both"/>
      </w:pPr>
    </w:p>
    <w:p w14:paraId="035BA1BC" w14:textId="77777777" w:rsidR="0035749E" w:rsidRDefault="0035749E" w:rsidP="0035749E">
      <w:pPr>
        <w:pStyle w:val="Normal1"/>
        <w:jc w:val="both"/>
      </w:pPr>
    </w:p>
    <w:p w14:paraId="6D5866A9" w14:textId="77777777" w:rsidR="00471463" w:rsidRDefault="00471463"/>
    <w:sectPr w:rsidR="00471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6253" w14:textId="77777777" w:rsidR="007F79EF" w:rsidRDefault="007F79EF" w:rsidP="0035749E">
      <w:r>
        <w:separator/>
      </w:r>
    </w:p>
  </w:endnote>
  <w:endnote w:type="continuationSeparator" w:id="0">
    <w:p w14:paraId="53CDCCEF" w14:textId="77777777" w:rsidR="007F79EF" w:rsidRDefault="007F79EF" w:rsidP="0035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79B6" w14:textId="77777777" w:rsidR="007F79EF" w:rsidRDefault="007F79EF" w:rsidP="0035749E">
      <w:r>
        <w:separator/>
      </w:r>
    </w:p>
  </w:footnote>
  <w:footnote w:type="continuationSeparator" w:id="0">
    <w:p w14:paraId="36F06A47" w14:textId="77777777" w:rsidR="007F79EF" w:rsidRDefault="007F79EF" w:rsidP="0035749E">
      <w:r>
        <w:continuationSeparator/>
      </w:r>
    </w:p>
  </w:footnote>
  <w:footnote w:id="1">
    <w:p w14:paraId="78A45ED0" w14:textId="77777777" w:rsidR="007F79EF" w:rsidRPr="00FF029F" w:rsidRDefault="007F79EF" w:rsidP="0074375F">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lang w:val="en-US"/>
          </w:rPr>
          <w:t>https://www.gov.uk/government/uploads/system/uploads/attachment_data/file/551130/List_of_Mandatory_and_Discretionary_Exclusions.pdf</w:t>
        </w:r>
      </w:hyperlink>
    </w:p>
  </w:footnote>
  <w:footnote w:id="2">
    <w:p w14:paraId="3A7970BB" w14:textId="77777777" w:rsidR="007F79EF" w:rsidRPr="003A3D39" w:rsidRDefault="007F79EF" w:rsidP="0035749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5FE67EC3" w14:textId="77777777" w:rsidR="007F79EF" w:rsidRPr="003A3D39" w:rsidRDefault="007F79EF" w:rsidP="0035749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w:t>
      </w:r>
      <w:r w:rsidRPr="003A3D39">
        <w:rPr>
          <w:rFonts w:ascii="Arial" w:hAnsi="Arial" w:cs="Arial"/>
          <w:sz w:val="20"/>
          <w:szCs w:val="20"/>
        </w:rPr>
        <w:t xml:space="preserve">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2BFA" w14:textId="14C1CA90" w:rsidR="007F79EF" w:rsidRDefault="007F79EF" w:rsidP="007D1AEB">
    <w:pPr>
      <w:pStyle w:val="Header"/>
      <w:jc w:val="right"/>
    </w:pPr>
    <w:r>
      <w:rPr>
        <w:noProof/>
      </w:rPr>
      <w:drawing>
        <wp:inline distT="0" distB="0" distL="0" distR="0" wp14:anchorId="2C4A1E8E" wp14:editId="3082A574">
          <wp:extent cx="2297508" cy="4578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875" cy="4752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3EEAF77A"/>
    <w:lvl w:ilvl="0">
      <w:start w:val="3"/>
      <w:numFmt w:val="decimal"/>
      <w:lvlText w:val="%1."/>
      <w:lvlJc w:val="left"/>
      <w:pPr>
        <w:ind w:left="72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460CD5"/>
    <w:multiLevelType w:val="hybridMultilevel"/>
    <w:tmpl w:val="D34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A1C94"/>
    <w:multiLevelType w:val="hybridMultilevel"/>
    <w:tmpl w:val="1C62655E"/>
    <w:lvl w:ilvl="0" w:tplc="2482F6EE">
      <w:start w:val="1"/>
      <w:numFmt w:val="bullet"/>
      <w:lvlText w:val=""/>
      <w:lvlJc w:val="left"/>
      <w:pPr>
        <w:ind w:left="720" w:hanging="360"/>
      </w:pPr>
      <w:rPr>
        <w:rFonts w:ascii="Wingdings" w:hAnsi="Wingdings"/>
        <w:b w:val="0"/>
        <w:bCs w:val="0"/>
      </w:rPr>
    </w:lvl>
    <w:lvl w:ilvl="1" w:tplc="55D06396">
      <w:start w:val="1"/>
      <w:numFmt w:val="bullet"/>
      <w:lvlText w:val="o"/>
      <w:lvlJc w:val="left"/>
      <w:pPr>
        <w:tabs>
          <w:tab w:val="num" w:pos="1440"/>
        </w:tabs>
        <w:ind w:left="1440" w:hanging="360"/>
      </w:pPr>
      <w:rPr>
        <w:rFonts w:ascii="Courier New" w:hAnsi="Courier New"/>
      </w:rPr>
    </w:lvl>
    <w:lvl w:ilvl="2" w:tplc="E482CA3C">
      <w:start w:val="1"/>
      <w:numFmt w:val="bullet"/>
      <w:lvlText w:val=""/>
      <w:lvlJc w:val="left"/>
      <w:pPr>
        <w:tabs>
          <w:tab w:val="num" w:pos="2160"/>
        </w:tabs>
        <w:ind w:left="2160" w:hanging="360"/>
      </w:pPr>
      <w:rPr>
        <w:rFonts w:ascii="Wingdings" w:hAnsi="Wingdings"/>
      </w:rPr>
    </w:lvl>
    <w:lvl w:ilvl="3" w:tplc="EA74F4F0">
      <w:start w:val="1"/>
      <w:numFmt w:val="bullet"/>
      <w:lvlText w:val=""/>
      <w:lvlJc w:val="left"/>
      <w:pPr>
        <w:tabs>
          <w:tab w:val="num" w:pos="2880"/>
        </w:tabs>
        <w:ind w:left="2880" w:hanging="360"/>
      </w:pPr>
      <w:rPr>
        <w:rFonts w:ascii="Symbol" w:hAnsi="Symbol"/>
      </w:rPr>
    </w:lvl>
    <w:lvl w:ilvl="4" w:tplc="3ACADCE0">
      <w:start w:val="1"/>
      <w:numFmt w:val="bullet"/>
      <w:lvlText w:val="o"/>
      <w:lvlJc w:val="left"/>
      <w:pPr>
        <w:tabs>
          <w:tab w:val="num" w:pos="3600"/>
        </w:tabs>
        <w:ind w:left="3600" w:hanging="360"/>
      </w:pPr>
      <w:rPr>
        <w:rFonts w:ascii="Courier New" w:hAnsi="Courier New"/>
      </w:rPr>
    </w:lvl>
    <w:lvl w:ilvl="5" w:tplc="FF24CBD0">
      <w:start w:val="1"/>
      <w:numFmt w:val="bullet"/>
      <w:lvlText w:val=""/>
      <w:lvlJc w:val="left"/>
      <w:pPr>
        <w:tabs>
          <w:tab w:val="num" w:pos="4320"/>
        </w:tabs>
        <w:ind w:left="4320" w:hanging="360"/>
      </w:pPr>
      <w:rPr>
        <w:rFonts w:ascii="Wingdings" w:hAnsi="Wingdings"/>
      </w:rPr>
    </w:lvl>
    <w:lvl w:ilvl="6" w:tplc="83722192">
      <w:start w:val="1"/>
      <w:numFmt w:val="bullet"/>
      <w:lvlText w:val=""/>
      <w:lvlJc w:val="left"/>
      <w:pPr>
        <w:tabs>
          <w:tab w:val="num" w:pos="5040"/>
        </w:tabs>
        <w:ind w:left="5040" w:hanging="360"/>
      </w:pPr>
      <w:rPr>
        <w:rFonts w:ascii="Symbol" w:hAnsi="Symbol"/>
      </w:rPr>
    </w:lvl>
    <w:lvl w:ilvl="7" w:tplc="2438F106">
      <w:start w:val="1"/>
      <w:numFmt w:val="bullet"/>
      <w:lvlText w:val="o"/>
      <w:lvlJc w:val="left"/>
      <w:pPr>
        <w:tabs>
          <w:tab w:val="num" w:pos="5760"/>
        </w:tabs>
        <w:ind w:left="5760" w:hanging="360"/>
      </w:pPr>
      <w:rPr>
        <w:rFonts w:ascii="Courier New" w:hAnsi="Courier New"/>
      </w:rPr>
    </w:lvl>
    <w:lvl w:ilvl="8" w:tplc="0A76A352">
      <w:start w:val="1"/>
      <w:numFmt w:val="bullet"/>
      <w:lvlText w:val=""/>
      <w:lvlJc w:val="left"/>
      <w:pPr>
        <w:tabs>
          <w:tab w:val="num" w:pos="6480"/>
        </w:tabs>
        <w:ind w:left="6480" w:hanging="360"/>
      </w:pPr>
      <w:rPr>
        <w:rFonts w:ascii="Wingdings" w:hAnsi="Wingdings"/>
      </w:rPr>
    </w:lvl>
  </w:abstractNum>
  <w:abstractNum w:abstractNumId="6" w15:restartNumberingAfterBreak="0">
    <w:nsid w:val="094E315A"/>
    <w:multiLevelType w:val="hybridMultilevel"/>
    <w:tmpl w:val="FC3A01A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4092A36"/>
    <w:multiLevelType w:val="hybridMultilevel"/>
    <w:tmpl w:val="1A8E3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4"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7"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4A528CD"/>
    <w:multiLevelType w:val="hybridMultilevel"/>
    <w:tmpl w:val="DDEEA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56BE7"/>
    <w:multiLevelType w:val="hybridMultilevel"/>
    <w:tmpl w:val="A32E849A"/>
    <w:lvl w:ilvl="0" w:tplc="2482F6EE">
      <w:start w:val="1"/>
      <w:numFmt w:val="bullet"/>
      <w:lvlText w:val=""/>
      <w:lvlJc w:val="left"/>
      <w:pPr>
        <w:ind w:left="720" w:hanging="360"/>
      </w:pPr>
      <w:rPr>
        <w:rFonts w:ascii="Wingdings" w:hAnsi="Wingdings"/>
        <w:b w:val="0"/>
        <w:bCs w:val="0"/>
      </w:rPr>
    </w:lvl>
    <w:lvl w:ilvl="1" w:tplc="630415C2">
      <w:start w:val="1"/>
      <w:numFmt w:val="bullet"/>
      <w:lvlText w:val="o"/>
      <w:lvlJc w:val="left"/>
      <w:pPr>
        <w:tabs>
          <w:tab w:val="num" w:pos="1440"/>
        </w:tabs>
        <w:ind w:left="1440" w:hanging="360"/>
      </w:pPr>
      <w:rPr>
        <w:rFonts w:ascii="Courier New" w:hAnsi="Courier New"/>
      </w:rPr>
    </w:lvl>
    <w:lvl w:ilvl="2" w:tplc="2482F6EE">
      <w:start w:val="1"/>
      <w:numFmt w:val="bullet"/>
      <w:lvlText w:val=""/>
      <w:lvlJc w:val="left"/>
      <w:pPr>
        <w:tabs>
          <w:tab w:val="num" w:pos="2160"/>
        </w:tabs>
        <w:ind w:left="2160" w:hanging="360"/>
      </w:pPr>
      <w:rPr>
        <w:rFonts w:ascii="Wingdings" w:hAnsi="Wingdings"/>
      </w:rPr>
    </w:lvl>
    <w:lvl w:ilvl="3" w:tplc="ACFA784C">
      <w:start w:val="1"/>
      <w:numFmt w:val="bullet"/>
      <w:lvlText w:val=""/>
      <w:lvlJc w:val="left"/>
      <w:pPr>
        <w:tabs>
          <w:tab w:val="num" w:pos="2880"/>
        </w:tabs>
        <w:ind w:left="2880" w:hanging="360"/>
      </w:pPr>
      <w:rPr>
        <w:rFonts w:ascii="Symbol" w:hAnsi="Symbol"/>
      </w:rPr>
    </w:lvl>
    <w:lvl w:ilvl="4" w:tplc="8E90CCB4">
      <w:start w:val="1"/>
      <w:numFmt w:val="bullet"/>
      <w:lvlText w:val="o"/>
      <w:lvlJc w:val="left"/>
      <w:pPr>
        <w:tabs>
          <w:tab w:val="num" w:pos="3600"/>
        </w:tabs>
        <w:ind w:left="3600" w:hanging="360"/>
      </w:pPr>
      <w:rPr>
        <w:rFonts w:ascii="Courier New" w:hAnsi="Courier New"/>
      </w:rPr>
    </w:lvl>
    <w:lvl w:ilvl="5" w:tplc="B2DC2600">
      <w:start w:val="1"/>
      <w:numFmt w:val="bullet"/>
      <w:lvlText w:val=""/>
      <w:lvlJc w:val="left"/>
      <w:pPr>
        <w:tabs>
          <w:tab w:val="num" w:pos="4320"/>
        </w:tabs>
        <w:ind w:left="4320" w:hanging="360"/>
      </w:pPr>
      <w:rPr>
        <w:rFonts w:ascii="Wingdings" w:hAnsi="Wingdings"/>
      </w:rPr>
    </w:lvl>
    <w:lvl w:ilvl="6" w:tplc="31562E26">
      <w:start w:val="1"/>
      <w:numFmt w:val="bullet"/>
      <w:lvlText w:val=""/>
      <w:lvlJc w:val="left"/>
      <w:pPr>
        <w:tabs>
          <w:tab w:val="num" w:pos="5040"/>
        </w:tabs>
        <w:ind w:left="5040" w:hanging="360"/>
      </w:pPr>
      <w:rPr>
        <w:rFonts w:ascii="Symbol" w:hAnsi="Symbol"/>
      </w:rPr>
    </w:lvl>
    <w:lvl w:ilvl="7" w:tplc="CCAC73B6">
      <w:start w:val="1"/>
      <w:numFmt w:val="bullet"/>
      <w:lvlText w:val="o"/>
      <w:lvlJc w:val="left"/>
      <w:pPr>
        <w:tabs>
          <w:tab w:val="num" w:pos="5760"/>
        </w:tabs>
        <w:ind w:left="5760" w:hanging="360"/>
      </w:pPr>
      <w:rPr>
        <w:rFonts w:ascii="Courier New" w:hAnsi="Courier New"/>
      </w:rPr>
    </w:lvl>
    <w:lvl w:ilvl="8" w:tplc="738C1F92">
      <w:start w:val="1"/>
      <w:numFmt w:val="bullet"/>
      <w:lvlText w:val=""/>
      <w:lvlJc w:val="left"/>
      <w:pPr>
        <w:tabs>
          <w:tab w:val="num" w:pos="6480"/>
        </w:tabs>
        <w:ind w:left="6480" w:hanging="360"/>
      </w:pPr>
      <w:rPr>
        <w:rFonts w:ascii="Wingdings" w:hAnsi="Wingdings"/>
      </w:rPr>
    </w:lvl>
  </w:abstractNum>
  <w:abstractNum w:abstractNumId="2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47F423A"/>
    <w:multiLevelType w:val="hybridMultilevel"/>
    <w:tmpl w:val="E8B0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86DD6"/>
    <w:multiLevelType w:val="hybridMultilevel"/>
    <w:tmpl w:val="EBE08CD0"/>
    <w:lvl w:ilvl="0" w:tplc="2482F6EE">
      <w:start w:val="1"/>
      <w:numFmt w:val="bullet"/>
      <w:lvlText w:val=""/>
      <w:lvlJc w:val="left"/>
      <w:pPr>
        <w:ind w:left="720" w:hanging="360"/>
      </w:pPr>
      <w:rPr>
        <w:rFonts w:ascii="Wingdings" w:hAnsi="Wingdings"/>
        <w:b w:val="0"/>
        <w:bCs w:val="0"/>
      </w:rPr>
    </w:lvl>
    <w:lvl w:ilvl="1" w:tplc="D42C4940">
      <w:start w:val="1"/>
      <w:numFmt w:val="bullet"/>
      <w:lvlText w:val="o"/>
      <w:lvlJc w:val="left"/>
      <w:pPr>
        <w:tabs>
          <w:tab w:val="num" w:pos="1440"/>
        </w:tabs>
        <w:ind w:left="1440" w:hanging="360"/>
      </w:pPr>
      <w:rPr>
        <w:rFonts w:ascii="Courier New" w:hAnsi="Courier New"/>
      </w:rPr>
    </w:lvl>
    <w:lvl w:ilvl="2" w:tplc="9D90383E">
      <w:start w:val="1"/>
      <w:numFmt w:val="bullet"/>
      <w:lvlText w:val=""/>
      <w:lvlJc w:val="left"/>
      <w:pPr>
        <w:tabs>
          <w:tab w:val="num" w:pos="2160"/>
        </w:tabs>
        <w:ind w:left="2160" w:hanging="360"/>
      </w:pPr>
      <w:rPr>
        <w:rFonts w:ascii="Wingdings" w:hAnsi="Wingdings"/>
      </w:rPr>
    </w:lvl>
    <w:lvl w:ilvl="3" w:tplc="16FABF38">
      <w:start w:val="1"/>
      <w:numFmt w:val="bullet"/>
      <w:lvlText w:val=""/>
      <w:lvlJc w:val="left"/>
      <w:pPr>
        <w:tabs>
          <w:tab w:val="num" w:pos="2880"/>
        </w:tabs>
        <w:ind w:left="2880" w:hanging="360"/>
      </w:pPr>
      <w:rPr>
        <w:rFonts w:ascii="Symbol" w:hAnsi="Symbol"/>
      </w:rPr>
    </w:lvl>
    <w:lvl w:ilvl="4" w:tplc="65FA8DE8">
      <w:start w:val="1"/>
      <w:numFmt w:val="bullet"/>
      <w:lvlText w:val="o"/>
      <w:lvlJc w:val="left"/>
      <w:pPr>
        <w:tabs>
          <w:tab w:val="num" w:pos="3600"/>
        </w:tabs>
        <w:ind w:left="3600" w:hanging="360"/>
      </w:pPr>
      <w:rPr>
        <w:rFonts w:ascii="Courier New" w:hAnsi="Courier New"/>
      </w:rPr>
    </w:lvl>
    <w:lvl w:ilvl="5" w:tplc="73E6DC16">
      <w:start w:val="1"/>
      <w:numFmt w:val="bullet"/>
      <w:lvlText w:val=""/>
      <w:lvlJc w:val="left"/>
      <w:pPr>
        <w:tabs>
          <w:tab w:val="num" w:pos="4320"/>
        </w:tabs>
        <w:ind w:left="4320" w:hanging="360"/>
      </w:pPr>
      <w:rPr>
        <w:rFonts w:ascii="Wingdings" w:hAnsi="Wingdings"/>
      </w:rPr>
    </w:lvl>
    <w:lvl w:ilvl="6" w:tplc="B2808B08">
      <w:start w:val="1"/>
      <w:numFmt w:val="bullet"/>
      <w:lvlText w:val=""/>
      <w:lvlJc w:val="left"/>
      <w:pPr>
        <w:tabs>
          <w:tab w:val="num" w:pos="5040"/>
        </w:tabs>
        <w:ind w:left="5040" w:hanging="360"/>
      </w:pPr>
      <w:rPr>
        <w:rFonts w:ascii="Symbol" w:hAnsi="Symbol"/>
      </w:rPr>
    </w:lvl>
    <w:lvl w:ilvl="7" w:tplc="17E85DAA">
      <w:start w:val="1"/>
      <w:numFmt w:val="bullet"/>
      <w:lvlText w:val="o"/>
      <w:lvlJc w:val="left"/>
      <w:pPr>
        <w:tabs>
          <w:tab w:val="num" w:pos="5760"/>
        </w:tabs>
        <w:ind w:left="5760" w:hanging="360"/>
      </w:pPr>
      <w:rPr>
        <w:rFonts w:ascii="Courier New" w:hAnsi="Courier New"/>
      </w:rPr>
    </w:lvl>
    <w:lvl w:ilvl="8" w:tplc="9D3CAF28">
      <w:start w:val="1"/>
      <w:numFmt w:val="bullet"/>
      <w:lvlText w:val=""/>
      <w:lvlJc w:val="left"/>
      <w:pPr>
        <w:tabs>
          <w:tab w:val="num" w:pos="6480"/>
        </w:tabs>
        <w:ind w:left="6480" w:hanging="360"/>
      </w:pPr>
      <w:rPr>
        <w:rFonts w:ascii="Wingdings" w:hAnsi="Wingdings"/>
      </w:rPr>
    </w:lvl>
  </w:abstractNum>
  <w:abstractNum w:abstractNumId="25"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801805"/>
    <w:multiLevelType w:val="hybridMultilevel"/>
    <w:tmpl w:val="6D54D2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D412CBD"/>
    <w:multiLevelType w:val="hybridMultilevel"/>
    <w:tmpl w:val="F2A41818"/>
    <w:lvl w:ilvl="0" w:tplc="2482F6EE">
      <w:start w:val="1"/>
      <w:numFmt w:val="bullet"/>
      <w:lvlText w:val=""/>
      <w:lvlJc w:val="left"/>
      <w:pPr>
        <w:ind w:left="720" w:hanging="360"/>
      </w:pPr>
      <w:rPr>
        <w:rFonts w:ascii="Wingdings" w:hAnsi="Wingding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4"/>
  </w:num>
  <w:num w:numId="2">
    <w:abstractNumId w:val="9"/>
  </w:num>
  <w:num w:numId="3">
    <w:abstractNumId w:val="31"/>
  </w:num>
  <w:num w:numId="4">
    <w:abstractNumId w:val="16"/>
  </w:num>
  <w:num w:numId="5">
    <w:abstractNumId w:val="15"/>
  </w:num>
  <w:num w:numId="6">
    <w:abstractNumId w:val="25"/>
  </w:num>
  <w:num w:numId="7">
    <w:abstractNumId w:val="13"/>
  </w:num>
  <w:num w:numId="8">
    <w:abstractNumId w:val="20"/>
  </w:num>
  <w:num w:numId="9">
    <w:abstractNumId w:val="8"/>
  </w:num>
  <w:num w:numId="10">
    <w:abstractNumId w:val="33"/>
  </w:num>
  <w:num w:numId="11">
    <w:abstractNumId w:val="12"/>
  </w:num>
  <w:num w:numId="12">
    <w:abstractNumId w:val="10"/>
  </w:num>
  <w:num w:numId="13">
    <w:abstractNumId w:val="7"/>
  </w:num>
  <w:num w:numId="14">
    <w:abstractNumId w:val="30"/>
  </w:num>
  <w:num w:numId="15">
    <w:abstractNumId w:val="22"/>
  </w:num>
  <w:num w:numId="16">
    <w:abstractNumId w:val="26"/>
  </w:num>
  <w:num w:numId="17">
    <w:abstractNumId w:val="21"/>
  </w:num>
  <w:num w:numId="18">
    <w:abstractNumId w:val="17"/>
  </w:num>
  <w:num w:numId="19">
    <w:abstractNumId w:val="32"/>
  </w:num>
  <w:num w:numId="20">
    <w:abstractNumId w:val="27"/>
  </w:num>
  <w:num w:numId="21">
    <w:abstractNumId w:val="0"/>
  </w:num>
  <w:num w:numId="22">
    <w:abstractNumId w:val="1"/>
  </w:num>
  <w:num w:numId="23">
    <w:abstractNumId w:val="2"/>
  </w:num>
  <w:num w:numId="24">
    <w:abstractNumId w:val="3"/>
  </w:num>
  <w:num w:numId="25">
    <w:abstractNumId w:val="19"/>
  </w:num>
  <w:num w:numId="26">
    <w:abstractNumId w:val="5"/>
  </w:num>
  <w:num w:numId="27">
    <w:abstractNumId w:val="29"/>
  </w:num>
  <w:num w:numId="28">
    <w:abstractNumId w:val="24"/>
  </w:num>
  <w:num w:numId="29">
    <w:abstractNumId w:val="4"/>
  </w:num>
  <w:num w:numId="30">
    <w:abstractNumId w:val="23"/>
  </w:num>
  <w:num w:numId="31">
    <w:abstractNumId w:val="1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9E"/>
    <w:rsid w:val="00080DE2"/>
    <w:rsid w:val="000846AE"/>
    <w:rsid w:val="00143113"/>
    <w:rsid w:val="00176724"/>
    <w:rsid w:val="001850D6"/>
    <w:rsid w:val="00241B45"/>
    <w:rsid w:val="00241F5A"/>
    <w:rsid w:val="002A13D3"/>
    <w:rsid w:val="002E2684"/>
    <w:rsid w:val="0035749E"/>
    <w:rsid w:val="00424F0F"/>
    <w:rsid w:val="00471463"/>
    <w:rsid w:val="004820D0"/>
    <w:rsid w:val="0048573D"/>
    <w:rsid w:val="004C1F0D"/>
    <w:rsid w:val="004C57EE"/>
    <w:rsid w:val="005633E8"/>
    <w:rsid w:val="00572D41"/>
    <w:rsid w:val="006644E9"/>
    <w:rsid w:val="006B27A7"/>
    <w:rsid w:val="006D2DAC"/>
    <w:rsid w:val="00714E9C"/>
    <w:rsid w:val="0074375F"/>
    <w:rsid w:val="00751795"/>
    <w:rsid w:val="007C7224"/>
    <w:rsid w:val="007D1149"/>
    <w:rsid w:val="007D1AEB"/>
    <w:rsid w:val="007E4B03"/>
    <w:rsid w:val="007F79EF"/>
    <w:rsid w:val="00803437"/>
    <w:rsid w:val="00817E74"/>
    <w:rsid w:val="00831660"/>
    <w:rsid w:val="00866F4E"/>
    <w:rsid w:val="008F1772"/>
    <w:rsid w:val="009361EE"/>
    <w:rsid w:val="009A102D"/>
    <w:rsid w:val="009A28EC"/>
    <w:rsid w:val="00A450D4"/>
    <w:rsid w:val="00A450F5"/>
    <w:rsid w:val="00A76C49"/>
    <w:rsid w:val="00A83475"/>
    <w:rsid w:val="00AC0FAF"/>
    <w:rsid w:val="00AD7ED4"/>
    <w:rsid w:val="00B07E71"/>
    <w:rsid w:val="00B161C1"/>
    <w:rsid w:val="00BC0B2B"/>
    <w:rsid w:val="00C00F12"/>
    <w:rsid w:val="00CA7705"/>
    <w:rsid w:val="00CC7802"/>
    <w:rsid w:val="00D5286E"/>
    <w:rsid w:val="00EB1C29"/>
    <w:rsid w:val="00EC269F"/>
    <w:rsid w:val="00F1769A"/>
    <w:rsid w:val="00FC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5C2A8"/>
  <w15:chartTrackingRefBased/>
  <w15:docId w15:val="{2A4FF17B-E4AC-4549-8BB7-6B36EDF4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49E"/>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35749E"/>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35749E"/>
    <w:pPr>
      <w:keepNext/>
      <w:keepLines/>
      <w:spacing w:before="360" w:after="80"/>
      <w:contextualSpacing/>
      <w:outlineLvl w:val="1"/>
    </w:pPr>
    <w:rPr>
      <w:b/>
      <w:sz w:val="36"/>
      <w:szCs w:val="36"/>
    </w:rPr>
  </w:style>
  <w:style w:type="paragraph" w:styleId="Heading3">
    <w:name w:val="heading 3"/>
    <w:basedOn w:val="Normal1"/>
    <w:next w:val="Normal1"/>
    <w:link w:val="Heading3Char"/>
    <w:rsid w:val="0035749E"/>
    <w:pPr>
      <w:keepNext/>
      <w:keepLines/>
      <w:spacing w:before="280" w:after="80"/>
      <w:contextualSpacing/>
      <w:outlineLvl w:val="2"/>
    </w:pPr>
    <w:rPr>
      <w:b/>
      <w:sz w:val="28"/>
      <w:szCs w:val="28"/>
    </w:rPr>
  </w:style>
  <w:style w:type="paragraph" w:styleId="Heading4">
    <w:name w:val="heading 4"/>
    <w:basedOn w:val="Normal1"/>
    <w:next w:val="Normal1"/>
    <w:link w:val="Heading4Char"/>
    <w:rsid w:val="0035749E"/>
    <w:pPr>
      <w:keepNext/>
      <w:keepLines/>
      <w:spacing w:before="240" w:after="40"/>
      <w:contextualSpacing/>
      <w:outlineLvl w:val="3"/>
    </w:pPr>
    <w:rPr>
      <w:b/>
    </w:rPr>
  </w:style>
  <w:style w:type="paragraph" w:styleId="Heading5">
    <w:name w:val="heading 5"/>
    <w:basedOn w:val="Normal1"/>
    <w:next w:val="Normal1"/>
    <w:link w:val="Heading5Char"/>
    <w:rsid w:val="0035749E"/>
    <w:pPr>
      <w:keepNext/>
      <w:keepLines/>
      <w:spacing w:before="220" w:after="40"/>
      <w:contextualSpacing/>
      <w:outlineLvl w:val="4"/>
    </w:pPr>
    <w:rPr>
      <w:b/>
      <w:sz w:val="22"/>
      <w:szCs w:val="22"/>
    </w:rPr>
  </w:style>
  <w:style w:type="paragraph" w:styleId="Heading6">
    <w:name w:val="heading 6"/>
    <w:basedOn w:val="Normal1"/>
    <w:next w:val="Normal1"/>
    <w:link w:val="Heading6Char"/>
    <w:rsid w:val="0035749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5749E"/>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35749E"/>
    <w:rPr>
      <w:rFonts w:ascii="Arial" w:eastAsia="Arial" w:hAnsi="Arial" w:cs="Arial"/>
      <w:b/>
      <w:color w:val="335B8A"/>
      <w:sz w:val="32"/>
      <w:szCs w:val="32"/>
    </w:rPr>
  </w:style>
  <w:style w:type="character" w:customStyle="1" w:styleId="Heading2Char">
    <w:name w:val="Heading 2 Char"/>
    <w:basedOn w:val="DefaultParagraphFont"/>
    <w:link w:val="Heading2"/>
    <w:rsid w:val="0035749E"/>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35749E"/>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35749E"/>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35749E"/>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35749E"/>
    <w:rPr>
      <w:rFonts w:ascii="Times New Roman" w:eastAsia="Times New Roman" w:hAnsi="Times New Roman" w:cs="Times New Roman"/>
      <w:b/>
      <w:color w:val="000000"/>
      <w:sz w:val="20"/>
      <w:szCs w:val="20"/>
    </w:rPr>
  </w:style>
  <w:style w:type="paragraph" w:styleId="Title">
    <w:name w:val="Title"/>
    <w:basedOn w:val="Normal1"/>
    <w:next w:val="Normal1"/>
    <w:link w:val="TitleChar"/>
    <w:rsid w:val="0035749E"/>
    <w:pPr>
      <w:keepNext/>
      <w:keepLines/>
      <w:spacing w:before="480" w:after="120"/>
      <w:contextualSpacing/>
    </w:pPr>
    <w:rPr>
      <w:b/>
      <w:sz w:val="72"/>
      <w:szCs w:val="72"/>
    </w:rPr>
  </w:style>
  <w:style w:type="character" w:customStyle="1" w:styleId="TitleChar">
    <w:name w:val="Title Char"/>
    <w:basedOn w:val="DefaultParagraphFont"/>
    <w:link w:val="Title"/>
    <w:rsid w:val="0035749E"/>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35749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35749E"/>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35749E"/>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35749E"/>
  </w:style>
  <w:style w:type="character" w:customStyle="1" w:styleId="BalloonTextChar">
    <w:name w:val="Balloon Text Char"/>
    <w:basedOn w:val="DefaultParagraphFont"/>
    <w:link w:val="BalloonText"/>
    <w:uiPriority w:val="99"/>
    <w:semiHidden/>
    <w:rsid w:val="0035749E"/>
    <w:rPr>
      <w:rFonts w:ascii="Lucida Grande" w:eastAsia="Times New Roman" w:hAnsi="Lucida Grande" w:cs="Lucida Grande"/>
      <w:color w:val="000000"/>
      <w:sz w:val="18"/>
      <w:szCs w:val="18"/>
    </w:rPr>
  </w:style>
  <w:style w:type="paragraph" w:styleId="BalloonText">
    <w:name w:val="Balloon Text"/>
    <w:basedOn w:val="Normal"/>
    <w:link w:val="BalloonTextChar"/>
    <w:uiPriority w:val="99"/>
    <w:semiHidden/>
    <w:unhideWhenUsed/>
    <w:rsid w:val="0035749E"/>
    <w:rPr>
      <w:rFonts w:ascii="Lucida Grande" w:hAnsi="Lucida Grande" w:cs="Lucida Grande"/>
      <w:sz w:val="18"/>
      <w:szCs w:val="18"/>
    </w:rPr>
  </w:style>
  <w:style w:type="character" w:styleId="Hyperlink">
    <w:name w:val="Hyperlink"/>
    <w:basedOn w:val="DefaultParagraphFont"/>
    <w:uiPriority w:val="99"/>
    <w:unhideWhenUsed/>
    <w:rsid w:val="0035749E"/>
    <w:rPr>
      <w:color w:val="0563C1" w:themeColor="hyperlink"/>
      <w:u w:val="single"/>
    </w:rPr>
  </w:style>
  <w:style w:type="paragraph" w:styleId="ListParagraph">
    <w:name w:val="List Paragraph"/>
    <w:basedOn w:val="Normal"/>
    <w:uiPriority w:val="34"/>
    <w:qFormat/>
    <w:rsid w:val="0035749E"/>
    <w:pPr>
      <w:ind w:left="720"/>
      <w:contextualSpacing/>
    </w:pPr>
  </w:style>
  <w:style w:type="paragraph" w:styleId="FootnoteText">
    <w:name w:val="footnote text"/>
    <w:basedOn w:val="Normal"/>
    <w:link w:val="FootnoteTextChar"/>
    <w:uiPriority w:val="99"/>
    <w:unhideWhenUsed/>
    <w:rsid w:val="0035749E"/>
  </w:style>
  <w:style w:type="character" w:customStyle="1" w:styleId="FootnoteTextChar">
    <w:name w:val="Footnote Text Char"/>
    <w:basedOn w:val="DefaultParagraphFont"/>
    <w:link w:val="FootnoteText"/>
    <w:uiPriority w:val="99"/>
    <w:rsid w:val="0035749E"/>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35749E"/>
    <w:rPr>
      <w:vertAlign w:val="superscript"/>
    </w:rPr>
  </w:style>
  <w:style w:type="paragraph" w:styleId="Footer">
    <w:name w:val="footer"/>
    <w:basedOn w:val="Normal"/>
    <w:link w:val="FooterChar"/>
    <w:uiPriority w:val="99"/>
    <w:unhideWhenUsed/>
    <w:rsid w:val="0035749E"/>
    <w:pPr>
      <w:tabs>
        <w:tab w:val="center" w:pos="4320"/>
        <w:tab w:val="right" w:pos="8640"/>
      </w:tabs>
    </w:pPr>
  </w:style>
  <w:style w:type="character" w:customStyle="1" w:styleId="FooterChar">
    <w:name w:val="Footer Char"/>
    <w:basedOn w:val="DefaultParagraphFont"/>
    <w:link w:val="Footer"/>
    <w:uiPriority w:val="99"/>
    <w:rsid w:val="0035749E"/>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5749E"/>
    <w:pPr>
      <w:tabs>
        <w:tab w:val="center" w:pos="4320"/>
        <w:tab w:val="right" w:pos="8640"/>
      </w:tabs>
    </w:pPr>
  </w:style>
  <w:style w:type="character" w:customStyle="1" w:styleId="HeaderChar">
    <w:name w:val="Header Char"/>
    <w:basedOn w:val="DefaultParagraphFont"/>
    <w:link w:val="Header"/>
    <w:uiPriority w:val="99"/>
    <w:rsid w:val="0035749E"/>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3475"/>
    <w:rPr>
      <w:sz w:val="16"/>
      <w:szCs w:val="16"/>
    </w:rPr>
  </w:style>
  <w:style w:type="table" w:styleId="TableGrid">
    <w:name w:val="Table Grid"/>
    <w:basedOn w:val="TableNormal"/>
    <w:uiPriority w:val="59"/>
    <w:rsid w:val="00817E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361EE"/>
    <w:rPr>
      <w:b/>
      <w:bCs/>
      <w:sz w:val="20"/>
      <w:szCs w:val="20"/>
    </w:rPr>
  </w:style>
  <w:style w:type="character" w:customStyle="1" w:styleId="CommentSubjectChar">
    <w:name w:val="Comment Subject Char"/>
    <w:basedOn w:val="CommentTextChar"/>
    <w:link w:val="CommentSubject"/>
    <w:uiPriority w:val="99"/>
    <w:semiHidden/>
    <w:rsid w:val="009361EE"/>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EB1C29"/>
    <w:rPr>
      <w:color w:val="954F72" w:themeColor="followedHyperlink"/>
      <w:u w:val="single"/>
    </w:rPr>
  </w:style>
  <w:style w:type="character" w:styleId="UnresolvedMention">
    <w:name w:val="Unresolved Mention"/>
    <w:basedOn w:val="DefaultParagraphFont"/>
    <w:uiPriority w:val="99"/>
    <w:semiHidden/>
    <w:unhideWhenUsed/>
    <w:rsid w:val="00831660"/>
    <w:rPr>
      <w:color w:val="605E5C"/>
      <w:shd w:val="clear" w:color="auto" w:fill="E1DFDD"/>
    </w:rPr>
  </w:style>
  <w:style w:type="paragraph" w:styleId="NormalWeb">
    <w:name w:val="Normal (Web)"/>
    <w:basedOn w:val="Normal"/>
    <w:uiPriority w:val="99"/>
    <w:semiHidden/>
    <w:unhideWhenUsed/>
    <w:rsid w:val="00831660"/>
    <w:pPr>
      <w:spacing w:before="100" w:beforeAutospacing="1" w:after="100" w:afterAutospacing="1"/>
    </w:pPr>
    <w:rPr>
      <w:color w:val="auto"/>
      <w:lang w:eastAsia="en-GB"/>
    </w:rPr>
  </w:style>
  <w:style w:type="paragraph" w:styleId="NoSpacing">
    <w:name w:val="No Spacing"/>
    <w:uiPriority w:val="1"/>
    <w:qFormat/>
    <w:rsid w:val="00831660"/>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holding.cz/en/" TargetMode="Externa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mailto:payroll.hr.outsourcing@epkui.co.uk" TargetMode="Externa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yroll.hr.outsourcing@epuki.co.uk" TargetMode="External"/><Relationship Id="rId4" Type="http://schemas.openxmlformats.org/officeDocument/2006/relationships/webSettings" Target="webSettings.xml"/><Relationship Id="rId9" Type="http://schemas.openxmlformats.org/officeDocument/2006/relationships/hyperlink" Target="mailto:payroll.hr.outsourcing@epuki.co.u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8894</Words>
  <Characters>50702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EP UK Investments</Company>
  <LinksUpToDate>false</LinksUpToDate>
  <CharactersWithSpaces>59478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Woods</dc:creator>
  <cp:keywords/>
  <dc:description/>
  <cp:lastModifiedBy>Naomi Sharry</cp:lastModifiedBy>
  <cp:revision>2</cp:revision>
  <cp:lastPrinted>2019-10-18T09:10:00Z</cp:lastPrinted>
  <dcterms:created xsi:type="dcterms:W3CDTF">2019-10-18T11:17:00Z</dcterms:created>
  <dcterms:modified xsi:type="dcterms:W3CDTF">2019-10-18T11:17:00Z</dcterms:modified>
</cp:coreProperties>
</file>